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FA0FC9" w14:paraId="6BBB153F" w14:textId="77777777" w:rsidTr="007E1D85">
        <w:tc>
          <w:tcPr>
            <w:tcW w:w="5211" w:type="dxa"/>
            <w:hideMark/>
          </w:tcPr>
          <w:p w14:paraId="62ECD848" w14:textId="77777777" w:rsidR="007E1D85" w:rsidRPr="009D185A"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33321F12" w14:textId="77777777" w:rsidR="008D6149" w:rsidRPr="00FA0FC9" w:rsidRDefault="008D6149" w:rsidP="008D614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0FC9">
              <w:rPr>
                <w:rFonts w:ascii="Times New Roman" w:eastAsia="Times New Roman" w:hAnsi="Times New Roman"/>
                <w:bCs/>
                <w:iCs/>
                <w:sz w:val="28"/>
                <w:szCs w:val="28"/>
                <w:lang w:val="kk-KZ" w:eastAsia="ru-RU"/>
              </w:rPr>
              <w:t>«Қазақстан Республикасы</w:t>
            </w:r>
          </w:p>
          <w:p w14:paraId="24DEB202" w14:textId="77777777" w:rsidR="008D6149" w:rsidRPr="00FA0FC9" w:rsidRDefault="008D6149" w:rsidP="008D614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0FC9">
              <w:rPr>
                <w:rFonts w:ascii="Times New Roman" w:eastAsia="Times New Roman" w:hAnsi="Times New Roman"/>
                <w:bCs/>
                <w:iCs/>
                <w:sz w:val="28"/>
                <w:szCs w:val="28"/>
                <w:lang w:val="kk-KZ" w:eastAsia="ru-RU"/>
              </w:rPr>
              <w:t>Денсаулық сақтау министрлігі</w:t>
            </w:r>
          </w:p>
          <w:p w14:paraId="0E5FC09C" w14:textId="77777777" w:rsidR="008D6149" w:rsidRPr="00FA0FC9" w:rsidRDefault="008D6149" w:rsidP="008D614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0FC9">
              <w:rPr>
                <w:rFonts w:ascii="Times New Roman" w:eastAsia="Times New Roman" w:hAnsi="Times New Roman"/>
                <w:bCs/>
                <w:iCs/>
                <w:sz w:val="28"/>
                <w:szCs w:val="28"/>
                <w:lang w:val="kk-KZ" w:eastAsia="ru-RU"/>
              </w:rPr>
              <w:t xml:space="preserve">Медициналық және </w:t>
            </w:r>
          </w:p>
          <w:p w14:paraId="0A6CD7E6" w14:textId="77777777" w:rsidR="008D6149" w:rsidRPr="00FA0FC9" w:rsidRDefault="008D6149" w:rsidP="008D614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0FC9">
              <w:rPr>
                <w:rFonts w:ascii="Times New Roman" w:eastAsia="Times New Roman" w:hAnsi="Times New Roman"/>
                <w:bCs/>
                <w:iCs/>
                <w:sz w:val="28"/>
                <w:szCs w:val="28"/>
                <w:lang w:val="kk-KZ" w:eastAsia="ru-RU"/>
              </w:rPr>
              <w:t>фармацевтикалық бақылау комитеті» РММ төрағасының</w:t>
            </w:r>
          </w:p>
          <w:p w14:paraId="0CA34104" w14:textId="0EE50D34" w:rsidR="008D6149" w:rsidRPr="00EA5F96" w:rsidRDefault="008D6149" w:rsidP="008D614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en-US" w:eastAsia="ru-RU"/>
              </w:rPr>
            </w:pPr>
            <w:r w:rsidRPr="00FA0FC9">
              <w:rPr>
                <w:rFonts w:ascii="Times New Roman" w:eastAsia="Times New Roman" w:hAnsi="Times New Roman"/>
                <w:bCs/>
                <w:iCs/>
                <w:sz w:val="28"/>
                <w:szCs w:val="28"/>
                <w:lang w:val="kk-KZ" w:eastAsia="ru-RU"/>
              </w:rPr>
              <w:t>20</w:t>
            </w:r>
            <w:r w:rsidR="00EA5F96" w:rsidRPr="00EA5F96">
              <w:rPr>
                <w:rFonts w:ascii="Times New Roman" w:eastAsia="Times New Roman" w:hAnsi="Times New Roman"/>
                <w:bCs/>
                <w:iCs/>
                <w:sz w:val="28"/>
                <w:szCs w:val="28"/>
                <w:lang w:val="kk-KZ" w:eastAsia="ru-RU"/>
              </w:rPr>
              <w:t>2</w:t>
            </w:r>
            <w:r w:rsidR="00EA5F96">
              <w:rPr>
                <w:rFonts w:ascii="Times New Roman" w:eastAsia="Times New Roman" w:hAnsi="Times New Roman"/>
                <w:bCs/>
                <w:iCs/>
                <w:sz w:val="28"/>
                <w:szCs w:val="28"/>
                <w:lang w:val="en-US" w:eastAsia="ru-RU"/>
              </w:rPr>
              <w:t>4</w:t>
            </w:r>
            <w:r w:rsidRPr="00FA0FC9">
              <w:rPr>
                <w:rFonts w:ascii="Times New Roman" w:eastAsia="Times New Roman" w:hAnsi="Times New Roman"/>
                <w:bCs/>
                <w:iCs/>
                <w:sz w:val="28"/>
                <w:szCs w:val="28"/>
                <w:lang w:val="kk-KZ" w:eastAsia="ru-RU"/>
              </w:rPr>
              <w:t xml:space="preserve">   ж. «</w:t>
            </w:r>
            <w:r w:rsidR="00EA5F96">
              <w:rPr>
                <w:rFonts w:ascii="Times New Roman" w:eastAsia="Times New Roman" w:hAnsi="Times New Roman"/>
                <w:bCs/>
                <w:iCs/>
                <w:sz w:val="28"/>
                <w:szCs w:val="28"/>
                <w:lang w:val="en-US" w:eastAsia="ru-RU"/>
              </w:rPr>
              <w:t>01</w:t>
            </w:r>
            <w:r w:rsidRPr="00FA0FC9">
              <w:rPr>
                <w:rFonts w:ascii="Times New Roman" w:eastAsia="Times New Roman" w:hAnsi="Times New Roman"/>
                <w:bCs/>
                <w:iCs/>
                <w:sz w:val="28"/>
                <w:szCs w:val="28"/>
                <w:lang w:val="kk-KZ" w:eastAsia="ru-RU"/>
              </w:rPr>
              <w:t xml:space="preserve">» </w:t>
            </w:r>
            <w:r w:rsidR="00EA5F96">
              <w:rPr>
                <w:rFonts w:ascii="Times New Roman" w:eastAsia="Times New Roman" w:hAnsi="Times New Roman"/>
                <w:bCs/>
                <w:iCs/>
                <w:sz w:val="28"/>
                <w:szCs w:val="28"/>
                <w:lang w:val="en-US" w:eastAsia="ru-RU"/>
              </w:rPr>
              <w:t>02</w:t>
            </w:r>
          </w:p>
          <w:p w14:paraId="6E01DB3E" w14:textId="34B1CD68" w:rsidR="008D6149" w:rsidRPr="00FA0FC9" w:rsidRDefault="008D6149" w:rsidP="008D614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0FC9">
              <w:rPr>
                <w:rFonts w:ascii="Times New Roman" w:eastAsia="Times New Roman" w:hAnsi="Times New Roman"/>
                <w:bCs/>
                <w:iCs/>
                <w:sz w:val="28"/>
                <w:szCs w:val="28"/>
                <w:lang w:val="kk-KZ" w:eastAsia="ru-RU"/>
              </w:rPr>
              <w:t>№</w:t>
            </w:r>
            <w:r w:rsidR="00EA5F96">
              <w:rPr>
                <w:rFonts w:ascii="Times New Roman" w:eastAsia="Times New Roman" w:hAnsi="Times New Roman"/>
                <w:bCs/>
                <w:iCs/>
                <w:sz w:val="28"/>
                <w:szCs w:val="28"/>
                <w:lang w:val="en-US" w:eastAsia="ru-RU"/>
              </w:rPr>
              <w:t>N071285</w:t>
            </w:r>
            <w:r w:rsidRPr="00FA0FC9">
              <w:rPr>
                <w:rFonts w:ascii="Times New Roman" w:eastAsia="Times New Roman" w:hAnsi="Times New Roman"/>
                <w:bCs/>
                <w:iCs/>
                <w:sz w:val="28"/>
                <w:szCs w:val="28"/>
                <w:lang w:val="kk-KZ" w:eastAsia="ru-RU"/>
              </w:rPr>
              <w:t xml:space="preserve"> бұйрығымен</w:t>
            </w:r>
          </w:p>
          <w:p w14:paraId="5844BA7B" w14:textId="77777777" w:rsidR="00523D82" w:rsidRPr="00FA0FC9" w:rsidRDefault="008D6149" w:rsidP="008D6149">
            <w:pPr>
              <w:widowControl w:val="0"/>
              <w:spacing w:after="0" w:line="240" w:lineRule="auto"/>
              <w:rPr>
                <w:rFonts w:ascii="Times New Roman" w:eastAsia="Batang" w:hAnsi="Times New Roman"/>
                <w:b/>
                <w:snapToGrid w:val="0"/>
                <w:sz w:val="28"/>
                <w:szCs w:val="28"/>
                <w:lang w:eastAsia="ru-RU"/>
              </w:rPr>
            </w:pPr>
            <w:r w:rsidRPr="00FA0FC9">
              <w:rPr>
                <w:rFonts w:ascii="Times New Roman" w:eastAsia="Times New Roman" w:hAnsi="Times New Roman"/>
                <w:b/>
                <w:bCs/>
                <w:iCs/>
                <w:sz w:val="28"/>
                <w:szCs w:val="28"/>
                <w:lang w:val="kk-KZ" w:eastAsia="ru-RU"/>
              </w:rPr>
              <w:t>БЕКІТІЛГЕН</w:t>
            </w:r>
          </w:p>
        </w:tc>
        <w:tc>
          <w:tcPr>
            <w:tcW w:w="4536" w:type="dxa"/>
          </w:tcPr>
          <w:p w14:paraId="5FB2DC52" w14:textId="77777777" w:rsidR="00523D82" w:rsidRPr="00FA0FC9"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FA0FC9">
              <w:rPr>
                <w:rFonts w:ascii="Times New Roman" w:eastAsia="Times New Roman" w:hAnsi="Times New Roman"/>
                <w:b/>
                <w:snapToGrid w:val="0"/>
                <w:sz w:val="28"/>
                <w:szCs w:val="28"/>
                <w:lang w:eastAsia="ru-RU"/>
              </w:rPr>
              <w:t xml:space="preserve"> </w:t>
            </w:r>
          </w:p>
        </w:tc>
      </w:tr>
      <w:tr w:rsidR="003662F1" w:rsidRPr="00FA0FC9" w14:paraId="22FDB529" w14:textId="77777777" w:rsidTr="003662F1">
        <w:trPr>
          <w:trHeight w:val="80"/>
        </w:trPr>
        <w:tc>
          <w:tcPr>
            <w:tcW w:w="14283" w:type="dxa"/>
            <w:gridSpan w:val="3"/>
          </w:tcPr>
          <w:p w14:paraId="032AFB77" w14:textId="77777777" w:rsidR="003662F1" w:rsidRPr="00FA0FC9" w:rsidRDefault="003662F1" w:rsidP="00736B6C">
            <w:pPr>
              <w:widowControl w:val="0"/>
              <w:spacing w:after="0" w:line="240" w:lineRule="auto"/>
              <w:rPr>
                <w:rFonts w:ascii="Times New Roman" w:eastAsia="Batang" w:hAnsi="Times New Roman"/>
                <w:sz w:val="28"/>
                <w:szCs w:val="28"/>
                <w:lang w:eastAsia="ru-RU"/>
              </w:rPr>
            </w:pPr>
          </w:p>
        </w:tc>
      </w:tr>
    </w:tbl>
    <w:p w14:paraId="7A1BB0D2" w14:textId="77777777" w:rsidR="008D6149" w:rsidRPr="00FA0FC9" w:rsidRDefault="008D6149" w:rsidP="008D6149">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FA0FC9">
        <w:rPr>
          <w:rFonts w:ascii="Times New Roman" w:eastAsia="Times New Roman" w:hAnsi="Times New Roman"/>
          <w:b/>
          <w:bCs/>
          <w:sz w:val="28"/>
          <w:szCs w:val="28"/>
          <w:lang w:val="kk-KZ" w:eastAsia="ru-RU"/>
        </w:rPr>
        <w:t xml:space="preserve">Дәрілік </w:t>
      </w:r>
      <w:r w:rsidRPr="00FA0FC9">
        <w:rPr>
          <w:rFonts w:ascii="Times New Roman" w:eastAsia="Times New Roman" w:hAnsi="Times New Roman"/>
          <w:b/>
          <w:bCs/>
          <w:sz w:val="28"/>
          <w:szCs w:val="28"/>
          <w:lang w:eastAsia="ru-RU"/>
        </w:rPr>
        <w:t>препарат</w:t>
      </w:r>
      <w:r w:rsidRPr="00FA0FC9">
        <w:rPr>
          <w:rFonts w:ascii="Times New Roman" w:eastAsia="Times New Roman" w:hAnsi="Times New Roman"/>
          <w:b/>
          <w:bCs/>
          <w:sz w:val="28"/>
          <w:szCs w:val="28"/>
          <w:lang w:val="kk-KZ" w:eastAsia="ru-RU"/>
        </w:rPr>
        <w:t>ты медициналық қолдану</w:t>
      </w:r>
    </w:p>
    <w:p w14:paraId="135B71B6" w14:textId="77777777" w:rsidR="00D76048" w:rsidRPr="00FA0FC9" w:rsidRDefault="008D6149" w:rsidP="008D6149">
      <w:pPr>
        <w:autoSpaceDE w:val="0"/>
        <w:autoSpaceDN w:val="0"/>
        <w:spacing w:after="0" w:line="240" w:lineRule="auto"/>
        <w:jc w:val="center"/>
        <w:rPr>
          <w:rFonts w:ascii="Times New Roman" w:eastAsia="Times New Roman" w:hAnsi="Times New Roman"/>
          <w:b/>
          <w:sz w:val="28"/>
          <w:szCs w:val="28"/>
          <w:lang w:eastAsia="ru-RU"/>
        </w:rPr>
      </w:pPr>
      <w:r w:rsidRPr="00FA0FC9">
        <w:rPr>
          <w:rFonts w:ascii="Times New Roman" w:eastAsia="Times New Roman" w:hAnsi="Times New Roman"/>
          <w:b/>
          <w:bCs/>
          <w:sz w:val="28"/>
          <w:szCs w:val="28"/>
          <w:lang w:val="kk-KZ" w:eastAsia="ru-RU"/>
        </w:rPr>
        <w:t>жөніндегі нұсқаулық (Қосымша парақ)</w:t>
      </w:r>
    </w:p>
    <w:p w14:paraId="36260BB0" w14:textId="77777777" w:rsidR="002C76D7" w:rsidRPr="00FA0FC9"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6C9B3E18" w14:textId="77777777" w:rsidR="002C76D7" w:rsidRPr="00FA0FC9" w:rsidRDefault="008D6149" w:rsidP="00844CE8">
      <w:pPr>
        <w:autoSpaceDE w:val="0"/>
        <w:autoSpaceDN w:val="0"/>
        <w:spacing w:after="0" w:line="240" w:lineRule="auto"/>
        <w:jc w:val="both"/>
        <w:rPr>
          <w:rFonts w:ascii="Times New Roman" w:eastAsia="Times New Roman" w:hAnsi="Times New Roman"/>
          <w:b/>
          <w:sz w:val="28"/>
          <w:szCs w:val="28"/>
          <w:lang w:eastAsia="ru-RU"/>
        </w:rPr>
      </w:pPr>
      <w:r w:rsidRPr="00FA0FC9">
        <w:rPr>
          <w:rFonts w:ascii="Times New Roman" w:eastAsia="Times New Roman" w:hAnsi="Times New Roman"/>
          <w:b/>
          <w:bCs/>
          <w:sz w:val="28"/>
          <w:szCs w:val="28"/>
          <w:lang w:val="kk-KZ" w:eastAsia="ru-RU"/>
        </w:rPr>
        <w:t>Саудалық атауы</w:t>
      </w:r>
      <w:r w:rsidR="00AE7922" w:rsidRPr="00FA0FC9">
        <w:rPr>
          <w:rFonts w:ascii="Times New Roman" w:eastAsia="Times New Roman" w:hAnsi="Times New Roman"/>
          <w:b/>
          <w:sz w:val="28"/>
          <w:szCs w:val="28"/>
          <w:lang w:eastAsia="ru-RU"/>
        </w:rPr>
        <w:t xml:space="preserve"> </w:t>
      </w:r>
    </w:p>
    <w:p w14:paraId="1AAA12C9" w14:textId="77777777" w:rsidR="002C76D7" w:rsidRPr="00FA0FC9" w:rsidRDefault="00051D53"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FA0FC9">
        <w:rPr>
          <w:rFonts w:ascii="Times New Roman" w:eastAsia="Times New Roman" w:hAnsi="Times New Roman"/>
          <w:sz w:val="28"/>
          <w:szCs w:val="28"/>
          <w:lang w:eastAsia="ru-RU"/>
        </w:rPr>
        <w:t>Анасома</w:t>
      </w:r>
      <w:proofErr w:type="spellEnd"/>
    </w:p>
    <w:p w14:paraId="099F6A70" w14:textId="77777777" w:rsidR="00051D53" w:rsidRPr="00FA0FC9" w:rsidRDefault="00051D53" w:rsidP="00844CE8">
      <w:pPr>
        <w:autoSpaceDE w:val="0"/>
        <w:autoSpaceDN w:val="0"/>
        <w:spacing w:after="0" w:line="240" w:lineRule="auto"/>
        <w:jc w:val="both"/>
        <w:rPr>
          <w:rFonts w:ascii="Times New Roman" w:eastAsia="Times New Roman" w:hAnsi="Times New Roman"/>
          <w:bCs/>
          <w:sz w:val="28"/>
          <w:szCs w:val="28"/>
          <w:lang w:eastAsia="ru-RU"/>
        </w:rPr>
      </w:pPr>
    </w:p>
    <w:p w14:paraId="43C2EDC1" w14:textId="77777777" w:rsidR="002C76D7" w:rsidRPr="00FA0FC9" w:rsidRDefault="008D6149" w:rsidP="00844CE8">
      <w:pPr>
        <w:autoSpaceDE w:val="0"/>
        <w:autoSpaceDN w:val="0"/>
        <w:spacing w:after="0" w:line="240" w:lineRule="auto"/>
        <w:jc w:val="both"/>
        <w:rPr>
          <w:rFonts w:ascii="Times New Roman" w:eastAsia="Times New Roman" w:hAnsi="Times New Roman"/>
          <w:b/>
          <w:sz w:val="28"/>
          <w:szCs w:val="28"/>
          <w:lang w:eastAsia="ru-RU"/>
        </w:rPr>
      </w:pPr>
      <w:r w:rsidRPr="00FA0FC9">
        <w:rPr>
          <w:rFonts w:ascii="Times New Roman" w:eastAsia="Times New Roman" w:hAnsi="Times New Roman"/>
          <w:b/>
          <w:bCs/>
          <w:sz w:val="28"/>
          <w:szCs w:val="28"/>
          <w:lang w:val="kk-KZ" w:eastAsia="ru-RU"/>
        </w:rPr>
        <w:t>Халықаралық патенттелмеген атауы</w:t>
      </w:r>
    </w:p>
    <w:p w14:paraId="2827DF41" w14:textId="77777777" w:rsidR="00051D53" w:rsidRPr="00FA0FC9" w:rsidRDefault="00C33341" w:rsidP="00844CE8">
      <w:pPr>
        <w:autoSpaceDE w:val="0"/>
        <w:autoSpaceDN w:val="0"/>
        <w:spacing w:after="0" w:line="240" w:lineRule="auto"/>
        <w:jc w:val="both"/>
        <w:rPr>
          <w:rFonts w:ascii="Times New Roman" w:eastAsia="Times New Roman" w:hAnsi="Times New Roman"/>
          <w:sz w:val="28"/>
          <w:szCs w:val="28"/>
          <w:lang w:eastAsia="ru-RU"/>
        </w:rPr>
      </w:pPr>
      <w:r w:rsidRPr="00FA0FC9">
        <w:rPr>
          <w:rFonts w:ascii="Times New Roman" w:eastAsia="Times New Roman" w:hAnsi="Times New Roman"/>
          <w:sz w:val="28"/>
          <w:szCs w:val="28"/>
          <w:lang w:eastAsia="ru-RU"/>
        </w:rPr>
        <w:t>Анастрозол</w:t>
      </w:r>
    </w:p>
    <w:p w14:paraId="1CAC87CC" w14:textId="77777777" w:rsidR="002C76D7" w:rsidRPr="00FA0FC9"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21E26604" w14:textId="77777777" w:rsidR="00D76048" w:rsidRPr="00FA0FC9" w:rsidRDefault="008D6149" w:rsidP="00844CE8">
      <w:pPr>
        <w:autoSpaceDE w:val="0"/>
        <w:autoSpaceDN w:val="0"/>
        <w:spacing w:after="0" w:line="240" w:lineRule="auto"/>
        <w:jc w:val="both"/>
        <w:rPr>
          <w:rFonts w:ascii="Times New Roman" w:eastAsia="Times New Roman" w:hAnsi="Times New Roman"/>
          <w:b/>
          <w:sz w:val="28"/>
          <w:szCs w:val="28"/>
          <w:lang w:eastAsia="ru-RU"/>
        </w:rPr>
      </w:pPr>
      <w:r w:rsidRPr="00FA0FC9">
        <w:rPr>
          <w:rFonts w:ascii="Times New Roman" w:eastAsia="Times New Roman" w:hAnsi="Times New Roman"/>
          <w:b/>
          <w:bCs/>
          <w:sz w:val="28"/>
          <w:szCs w:val="28"/>
          <w:lang w:val="kk-KZ" w:eastAsia="ru-RU"/>
        </w:rPr>
        <w:t>Дәрілік түрі, дозалануы</w:t>
      </w:r>
      <w:r w:rsidR="00AE7922" w:rsidRPr="00FA0FC9">
        <w:rPr>
          <w:rFonts w:ascii="Times New Roman" w:eastAsia="Times New Roman" w:hAnsi="Times New Roman"/>
          <w:b/>
          <w:sz w:val="28"/>
          <w:szCs w:val="28"/>
          <w:lang w:eastAsia="ru-RU"/>
        </w:rPr>
        <w:t xml:space="preserve">  </w:t>
      </w:r>
    </w:p>
    <w:p w14:paraId="0570772E" w14:textId="77777777" w:rsidR="00051D53" w:rsidRPr="009D723C" w:rsidRDefault="00F50664" w:rsidP="00844CE8">
      <w:pPr>
        <w:autoSpaceDE w:val="0"/>
        <w:autoSpaceDN w:val="0"/>
        <w:spacing w:after="0" w:line="240" w:lineRule="auto"/>
        <w:jc w:val="both"/>
        <w:rPr>
          <w:rFonts w:ascii="Times New Roman" w:eastAsia="Times New Roman" w:hAnsi="Times New Roman"/>
          <w:bCs/>
          <w:sz w:val="28"/>
          <w:szCs w:val="28"/>
          <w:lang w:val="kk-KZ" w:eastAsia="ru-RU"/>
        </w:rPr>
      </w:pPr>
      <w:proofErr w:type="spellStart"/>
      <w:r w:rsidRPr="00FA0FC9">
        <w:rPr>
          <w:rFonts w:ascii="Times New Roman" w:eastAsia="Times New Roman" w:hAnsi="Times New Roman"/>
          <w:bCs/>
          <w:sz w:val="28"/>
          <w:szCs w:val="28"/>
          <w:lang w:eastAsia="ru-RU"/>
        </w:rPr>
        <w:t>Үлбірлі</w:t>
      </w:r>
      <w:proofErr w:type="spellEnd"/>
      <w:r w:rsidRPr="00FA0FC9">
        <w:rPr>
          <w:rFonts w:ascii="Times New Roman" w:eastAsia="Times New Roman" w:hAnsi="Times New Roman"/>
          <w:bCs/>
          <w:sz w:val="28"/>
          <w:szCs w:val="28"/>
          <w:lang w:eastAsia="ru-RU"/>
        </w:rPr>
        <w:t xml:space="preserve"> </w:t>
      </w:r>
      <w:proofErr w:type="spellStart"/>
      <w:r w:rsidRPr="00FA0FC9">
        <w:rPr>
          <w:rFonts w:ascii="Times New Roman" w:eastAsia="Times New Roman" w:hAnsi="Times New Roman"/>
          <w:bCs/>
          <w:sz w:val="28"/>
          <w:szCs w:val="28"/>
          <w:lang w:eastAsia="ru-RU"/>
        </w:rPr>
        <w:t>қабықпен</w:t>
      </w:r>
      <w:proofErr w:type="spellEnd"/>
      <w:r w:rsidRPr="00FA0FC9">
        <w:rPr>
          <w:rFonts w:ascii="Times New Roman" w:eastAsia="Times New Roman" w:hAnsi="Times New Roman"/>
          <w:bCs/>
          <w:sz w:val="28"/>
          <w:szCs w:val="28"/>
          <w:lang w:eastAsia="ru-RU"/>
        </w:rPr>
        <w:t xml:space="preserve"> </w:t>
      </w:r>
      <w:proofErr w:type="spellStart"/>
      <w:r w:rsidRPr="00FA0FC9">
        <w:rPr>
          <w:rFonts w:ascii="Times New Roman" w:eastAsia="Times New Roman" w:hAnsi="Times New Roman"/>
          <w:bCs/>
          <w:sz w:val="28"/>
          <w:szCs w:val="28"/>
          <w:lang w:eastAsia="ru-RU"/>
        </w:rPr>
        <w:t>қапталған</w:t>
      </w:r>
      <w:proofErr w:type="spellEnd"/>
      <w:r w:rsidRPr="00FA0FC9">
        <w:rPr>
          <w:rFonts w:ascii="Times New Roman" w:eastAsia="Times New Roman" w:hAnsi="Times New Roman"/>
          <w:bCs/>
          <w:sz w:val="28"/>
          <w:szCs w:val="28"/>
          <w:lang w:eastAsia="ru-RU"/>
        </w:rPr>
        <w:t xml:space="preserve"> </w:t>
      </w:r>
      <w:proofErr w:type="spellStart"/>
      <w:r w:rsidRPr="00FA0FC9">
        <w:rPr>
          <w:rFonts w:ascii="Times New Roman" w:eastAsia="Times New Roman" w:hAnsi="Times New Roman"/>
          <w:bCs/>
          <w:sz w:val="28"/>
          <w:szCs w:val="28"/>
          <w:lang w:eastAsia="ru-RU"/>
        </w:rPr>
        <w:t>таблеткалар</w:t>
      </w:r>
      <w:proofErr w:type="spellEnd"/>
      <w:r w:rsidR="00C33341" w:rsidRPr="00FA0FC9">
        <w:rPr>
          <w:rFonts w:ascii="Times New Roman" w:eastAsia="Times New Roman" w:hAnsi="Times New Roman"/>
          <w:bCs/>
          <w:sz w:val="28"/>
          <w:szCs w:val="28"/>
          <w:lang w:eastAsia="ru-RU"/>
        </w:rPr>
        <w:t>, 1 мг</w:t>
      </w:r>
    </w:p>
    <w:p w14:paraId="4698DD60" w14:textId="77777777" w:rsidR="00B01011" w:rsidRPr="00FA0FC9"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71719885" w14:textId="77777777" w:rsidR="002C1660" w:rsidRPr="00FA0FC9" w:rsidRDefault="008D6149"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FA0FC9">
        <w:rPr>
          <w:rFonts w:ascii="Times New Roman" w:eastAsia="Times New Roman" w:hAnsi="Times New Roman"/>
          <w:b/>
          <w:bCs/>
          <w:sz w:val="28"/>
          <w:szCs w:val="28"/>
          <w:lang w:val="kk-KZ" w:eastAsia="ru-RU"/>
        </w:rPr>
        <w:t>Фармакотерапиялық тобы</w:t>
      </w:r>
      <w:r w:rsidR="002C1660" w:rsidRPr="00FA0FC9">
        <w:rPr>
          <w:rFonts w:ascii="Times New Roman" w:eastAsia="Times New Roman" w:hAnsi="Times New Roman"/>
          <w:b/>
          <w:bCs/>
          <w:snapToGrid w:val="0"/>
          <w:sz w:val="28"/>
          <w:szCs w:val="28"/>
          <w:lang w:eastAsia="ru-RU"/>
        </w:rPr>
        <w:t xml:space="preserve"> </w:t>
      </w:r>
    </w:p>
    <w:p w14:paraId="2DF50EB1" w14:textId="77777777" w:rsidR="00F50664" w:rsidRPr="00FA0FC9" w:rsidRDefault="00F50664" w:rsidP="00F50664">
      <w:pPr>
        <w:keepNext/>
        <w:widowControl w:val="0"/>
        <w:autoSpaceDE w:val="0"/>
        <w:autoSpaceDN w:val="0"/>
        <w:spacing w:after="0" w:line="240" w:lineRule="auto"/>
        <w:jc w:val="both"/>
        <w:outlineLvl w:val="0"/>
        <w:rPr>
          <w:rFonts w:ascii="Times New Roman" w:hAnsi="Times New Roman" w:cs="Calibri"/>
          <w:sz w:val="28"/>
          <w:szCs w:val="28"/>
          <w:lang w:val="kk-KZ"/>
        </w:rPr>
      </w:pPr>
      <w:proofErr w:type="spellStart"/>
      <w:r w:rsidRPr="00FA0FC9">
        <w:rPr>
          <w:rFonts w:ascii="Times New Roman" w:hAnsi="Times New Roman"/>
          <w:sz w:val="28"/>
          <w:szCs w:val="28"/>
        </w:rPr>
        <w:t>Антинеопластикалы</w:t>
      </w:r>
      <w:r w:rsidRPr="00FA0FC9">
        <w:rPr>
          <w:rFonts w:ascii="Times New Roman" w:hAnsi="Times New Roman" w:cs="Arial"/>
          <w:sz w:val="28"/>
          <w:szCs w:val="28"/>
        </w:rPr>
        <w:t>қ</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ж</w:t>
      </w:r>
      <w:r w:rsidRPr="00FA0FC9">
        <w:rPr>
          <w:rFonts w:ascii="Times New Roman" w:hAnsi="Times New Roman" w:cs="Arial"/>
          <w:sz w:val="28"/>
          <w:szCs w:val="28"/>
        </w:rPr>
        <w:t>ә</w:t>
      </w:r>
      <w:r w:rsidRPr="00FA0FC9">
        <w:rPr>
          <w:rFonts w:ascii="Times New Roman" w:hAnsi="Times New Roman" w:cs="Calibri"/>
          <w:sz w:val="28"/>
          <w:szCs w:val="28"/>
        </w:rPr>
        <w:t>не</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иммуномодуляциялайтын</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препараттар</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Антинеопластикалы</w:t>
      </w:r>
      <w:r w:rsidRPr="00FA0FC9">
        <w:rPr>
          <w:rFonts w:ascii="Times New Roman" w:hAnsi="Times New Roman" w:cs="Arial"/>
          <w:sz w:val="28"/>
          <w:szCs w:val="28"/>
        </w:rPr>
        <w:t>қ</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препараттар</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Эндокриндік</w:t>
      </w:r>
      <w:proofErr w:type="spellEnd"/>
      <w:r w:rsidRPr="00FA0FC9">
        <w:rPr>
          <w:rFonts w:ascii="Times New Roman" w:hAnsi="Times New Roman" w:cs="Calibri"/>
          <w:sz w:val="28"/>
          <w:szCs w:val="28"/>
        </w:rPr>
        <w:t xml:space="preserve"> ем. </w:t>
      </w:r>
      <w:proofErr w:type="spellStart"/>
      <w:r w:rsidRPr="00FA0FC9">
        <w:rPr>
          <w:rFonts w:ascii="Times New Roman" w:hAnsi="Times New Roman" w:cs="Calibri"/>
          <w:sz w:val="28"/>
          <w:szCs w:val="28"/>
        </w:rPr>
        <w:t>Гормондар</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антагонистері</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ж</w:t>
      </w:r>
      <w:r w:rsidRPr="00FA0FC9">
        <w:rPr>
          <w:rFonts w:ascii="Times New Roman" w:hAnsi="Times New Roman" w:cs="Arial"/>
          <w:sz w:val="28"/>
          <w:szCs w:val="28"/>
        </w:rPr>
        <w:t>ә</w:t>
      </w:r>
      <w:r w:rsidRPr="00FA0FC9">
        <w:rPr>
          <w:rFonts w:ascii="Times New Roman" w:hAnsi="Times New Roman" w:cs="Calibri"/>
          <w:sz w:val="28"/>
          <w:szCs w:val="28"/>
        </w:rPr>
        <w:t>не</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оларды</w:t>
      </w:r>
      <w:r w:rsidRPr="00FA0FC9">
        <w:rPr>
          <w:rFonts w:ascii="Times New Roman" w:hAnsi="Times New Roman" w:cs="Arial"/>
          <w:sz w:val="28"/>
          <w:szCs w:val="28"/>
        </w:rPr>
        <w:t>ң</w:t>
      </w:r>
      <w:proofErr w:type="spellEnd"/>
      <w:r w:rsidRPr="00FA0FC9">
        <w:rPr>
          <w:rFonts w:ascii="Times New Roman" w:hAnsi="Times New Roman" w:cs="Calibri"/>
          <w:sz w:val="28"/>
          <w:szCs w:val="28"/>
        </w:rPr>
        <w:t xml:space="preserve"> </w:t>
      </w:r>
      <w:proofErr w:type="spellStart"/>
      <w:r w:rsidRPr="00FA0FC9">
        <w:rPr>
          <w:rFonts w:ascii="Times New Roman" w:hAnsi="Times New Roman" w:cs="Calibri"/>
          <w:sz w:val="28"/>
          <w:szCs w:val="28"/>
        </w:rPr>
        <w:t>аналогтары</w:t>
      </w:r>
      <w:proofErr w:type="spellEnd"/>
      <w:r w:rsidRPr="00FA0FC9">
        <w:rPr>
          <w:rFonts w:ascii="Times New Roman" w:hAnsi="Times New Roman" w:cs="Calibri"/>
          <w:sz w:val="28"/>
          <w:szCs w:val="28"/>
        </w:rPr>
        <w:t xml:space="preserve">. Ароматаза </w:t>
      </w:r>
      <w:proofErr w:type="spellStart"/>
      <w:r w:rsidRPr="00FA0FC9">
        <w:rPr>
          <w:rFonts w:ascii="Times New Roman" w:hAnsi="Times New Roman" w:cs="Calibri"/>
          <w:sz w:val="28"/>
          <w:szCs w:val="28"/>
        </w:rPr>
        <w:t>тежегіштері</w:t>
      </w:r>
      <w:proofErr w:type="spellEnd"/>
      <w:r w:rsidRPr="00FA0FC9">
        <w:rPr>
          <w:rFonts w:ascii="Times New Roman" w:hAnsi="Times New Roman" w:cs="Calibri"/>
          <w:sz w:val="28"/>
          <w:szCs w:val="28"/>
        </w:rPr>
        <w:t>. Анастрозол.</w:t>
      </w:r>
    </w:p>
    <w:p w14:paraId="2D417731" w14:textId="77777777" w:rsidR="00F50664" w:rsidRPr="00FA0FC9" w:rsidRDefault="00F50664" w:rsidP="00F50664">
      <w:pPr>
        <w:keepNext/>
        <w:widowControl w:val="0"/>
        <w:autoSpaceDE w:val="0"/>
        <w:autoSpaceDN w:val="0"/>
        <w:spacing w:after="0" w:line="240" w:lineRule="auto"/>
        <w:jc w:val="both"/>
        <w:outlineLvl w:val="0"/>
        <w:rPr>
          <w:rFonts w:ascii="Times New Roman" w:hAnsi="Times New Roman"/>
          <w:sz w:val="28"/>
          <w:szCs w:val="28"/>
          <w:lang w:val="kk-KZ"/>
        </w:rPr>
      </w:pPr>
      <w:r w:rsidRPr="00FA0FC9">
        <w:rPr>
          <w:rFonts w:ascii="Times New Roman" w:hAnsi="Times New Roman"/>
          <w:sz w:val="28"/>
          <w:szCs w:val="28"/>
          <w:lang w:val="kk-KZ"/>
        </w:rPr>
        <w:t>АТХ коды L02BG03</w:t>
      </w:r>
    </w:p>
    <w:p w14:paraId="438652F1" w14:textId="77777777" w:rsidR="00F50664" w:rsidRPr="00FA0FC9" w:rsidRDefault="00F50664" w:rsidP="00844CE8">
      <w:pPr>
        <w:keepNext/>
        <w:widowControl w:val="0"/>
        <w:autoSpaceDE w:val="0"/>
        <w:autoSpaceDN w:val="0"/>
        <w:spacing w:after="0" w:line="240" w:lineRule="auto"/>
        <w:jc w:val="both"/>
        <w:outlineLvl w:val="0"/>
        <w:rPr>
          <w:rFonts w:ascii="Times New Roman" w:hAnsi="Times New Roman"/>
          <w:color w:val="FF0000"/>
          <w:sz w:val="28"/>
          <w:szCs w:val="28"/>
          <w:lang w:val="kk-KZ"/>
        </w:rPr>
      </w:pPr>
    </w:p>
    <w:p w14:paraId="1328AD9D" w14:textId="77777777" w:rsidR="002C76D7" w:rsidRPr="00FA0FC9" w:rsidRDefault="008D6149" w:rsidP="00844CE8">
      <w:pPr>
        <w:keepNext/>
        <w:widowControl w:val="0"/>
        <w:autoSpaceDE w:val="0"/>
        <w:autoSpaceDN w:val="0"/>
        <w:spacing w:after="0" w:line="240" w:lineRule="auto"/>
        <w:jc w:val="both"/>
        <w:outlineLvl w:val="0"/>
        <w:rPr>
          <w:rFonts w:ascii="Times New Roman" w:hAnsi="Times New Roman"/>
          <w:sz w:val="28"/>
          <w:szCs w:val="28"/>
          <w:lang w:val="kk-KZ"/>
        </w:rPr>
      </w:pPr>
      <w:r w:rsidRPr="00FA0FC9">
        <w:rPr>
          <w:rFonts w:ascii="Times New Roman" w:eastAsia="Times New Roman" w:hAnsi="Times New Roman"/>
          <w:b/>
          <w:bCs/>
          <w:color w:val="000000"/>
          <w:sz w:val="28"/>
          <w:szCs w:val="28"/>
          <w:lang w:val="kk-KZ" w:eastAsia="ru-RU"/>
        </w:rPr>
        <w:t>Қолданылуы</w:t>
      </w:r>
      <w:r w:rsidR="000660B9" w:rsidRPr="00FA0FC9">
        <w:rPr>
          <w:rFonts w:ascii="Times New Roman" w:eastAsia="Times New Roman" w:hAnsi="Times New Roman"/>
          <w:b/>
          <w:bCs/>
          <w:color w:val="000000"/>
          <w:sz w:val="28"/>
          <w:szCs w:val="28"/>
          <w:lang w:val="kk-KZ" w:eastAsia="ru-RU"/>
        </w:rPr>
        <w:t xml:space="preserve"> </w:t>
      </w:r>
      <w:r w:rsidR="002C76D7" w:rsidRPr="00FA0FC9">
        <w:rPr>
          <w:rFonts w:ascii="Times New Roman" w:hAnsi="Times New Roman"/>
          <w:sz w:val="28"/>
          <w:szCs w:val="28"/>
          <w:lang w:val="kk-KZ"/>
        </w:rPr>
        <w:t xml:space="preserve"> </w:t>
      </w:r>
    </w:p>
    <w:p w14:paraId="1A990D25" w14:textId="77777777" w:rsidR="00904B5E" w:rsidRPr="00FA0FC9" w:rsidRDefault="00904B5E" w:rsidP="00F61EC4">
      <w:pPr>
        <w:spacing w:after="0" w:line="240" w:lineRule="auto"/>
        <w:jc w:val="both"/>
        <w:rPr>
          <w:rFonts w:ascii="Times New Roman" w:hAnsi="Times New Roman"/>
          <w:sz w:val="28"/>
          <w:szCs w:val="28"/>
          <w:lang w:val="kk-KZ"/>
        </w:rPr>
      </w:pPr>
      <w:r w:rsidRPr="00FA0FC9">
        <w:rPr>
          <w:rFonts w:ascii="Times New Roman" w:hAnsi="Times New Roman"/>
          <w:sz w:val="28"/>
          <w:szCs w:val="28"/>
          <w:lang w:val="kk-KZ"/>
        </w:rPr>
        <w:t xml:space="preserve">- </w:t>
      </w:r>
      <w:r w:rsidR="00F229C7" w:rsidRPr="00F229C7">
        <w:rPr>
          <w:rFonts w:ascii="Times New Roman" w:hAnsi="Times New Roman"/>
          <w:sz w:val="28"/>
          <w:szCs w:val="28"/>
          <w:lang w:val="kk-KZ"/>
        </w:rPr>
        <w:t xml:space="preserve">менопаузадан кейінгі </w:t>
      </w:r>
      <w:r w:rsidR="000660B9" w:rsidRPr="00FA0FC9">
        <w:rPr>
          <w:rFonts w:ascii="Times New Roman" w:hAnsi="Times New Roman"/>
          <w:sz w:val="28"/>
          <w:szCs w:val="28"/>
          <w:lang w:val="kk-KZ"/>
        </w:rPr>
        <w:t>әйелдерде сүт безінің кең таралған обырын емдеу</w:t>
      </w:r>
    </w:p>
    <w:p w14:paraId="7C9A0540" w14:textId="77777777" w:rsidR="00F61EC4" w:rsidRPr="00FA0FC9" w:rsidRDefault="00F61EC4" w:rsidP="00F61EC4">
      <w:pPr>
        <w:spacing w:after="0" w:line="240" w:lineRule="auto"/>
        <w:jc w:val="both"/>
        <w:rPr>
          <w:rFonts w:ascii="Times New Roman" w:hAnsi="Times New Roman"/>
          <w:sz w:val="28"/>
          <w:szCs w:val="28"/>
          <w:lang w:val="kk-KZ"/>
        </w:rPr>
      </w:pPr>
      <w:r w:rsidRPr="00FA0FC9">
        <w:rPr>
          <w:rFonts w:ascii="Times New Roman" w:hAnsi="Times New Roman"/>
          <w:sz w:val="28"/>
          <w:szCs w:val="28"/>
          <w:lang w:val="kk-KZ"/>
        </w:rPr>
        <w:t>-</w:t>
      </w:r>
      <w:r w:rsidR="00904B5E" w:rsidRPr="00FA0FC9">
        <w:rPr>
          <w:rFonts w:ascii="Times New Roman" w:hAnsi="Times New Roman"/>
          <w:sz w:val="28"/>
          <w:szCs w:val="28"/>
          <w:lang w:val="kk-KZ"/>
        </w:rPr>
        <w:t xml:space="preserve"> </w:t>
      </w:r>
      <w:r w:rsidR="00A37755" w:rsidRPr="00A37755">
        <w:rPr>
          <w:rFonts w:ascii="Times New Roman" w:hAnsi="Times New Roman"/>
          <w:sz w:val="28"/>
          <w:szCs w:val="28"/>
          <w:lang w:val="kk-KZ"/>
        </w:rPr>
        <w:t>менопаузадан кейінгі әйелдерде гормон оң сүт безінің ерте обырын адъювантты емдеу</w:t>
      </w:r>
    </w:p>
    <w:p w14:paraId="3BC86D06" w14:textId="77777777" w:rsidR="00844CE8" w:rsidRDefault="00F61EC4" w:rsidP="00844CE8">
      <w:pPr>
        <w:spacing w:after="0" w:line="240" w:lineRule="auto"/>
        <w:jc w:val="both"/>
        <w:rPr>
          <w:rFonts w:ascii="Times New Roman" w:hAnsi="Times New Roman"/>
          <w:sz w:val="28"/>
          <w:szCs w:val="28"/>
          <w:lang w:val="kk-KZ"/>
        </w:rPr>
      </w:pPr>
      <w:r w:rsidRPr="00FA0FC9">
        <w:rPr>
          <w:rFonts w:ascii="Times New Roman" w:hAnsi="Times New Roman"/>
          <w:sz w:val="28"/>
          <w:szCs w:val="28"/>
          <w:lang w:val="kk-KZ"/>
        </w:rPr>
        <w:t>-</w:t>
      </w:r>
      <w:r w:rsidR="00904B5E" w:rsidRPr="00FA0FC9">
        <w:rPr>
          <w:rFonts w:ascii="Times New Roman" w:hAnsi="Times New Roman"/>
          <w:sz w:val="28"/>
          <w:szCs w:val="28"/>
          <w:lang w:val="kk-KZ"/>
        </w:rPr>
        <w:t xml:space="preserve"> </w:t>
      </w:r>
      <w:r w:rsidR="00A37755" w:rsidRPr="00A37755">
        <w:rPr>
          <w:rFonts w:ascii="Times New Roman" w:hAnsi="Times New Roman"/>
          <w:sz w:val="28"/>
          <w:szCs w:val="28"/>
          <w:lang w:val="kk-KZ"/>
        </w:rPr>
        <w:t>менопаузадан кейінгі әйелдерде 2-3 жыл бойы тамоксифенмен емдеуден кейін гормон оң сүт безінің ерте обырын адъювантты емдеу</w:t>
      </w:r>
    </w:p>
    <w:p w14:paraId="130B53ED" w14:textId="77777777" w:rsidR="00A37755" w:rsidRPr="00FA0FC9" w:rsidRDefault="00A37755" w:rsidP="00844CE8">
      <w:pPr>
        <w:spacing w:after="0" w:line="240" w:lineRule="auto"/>
        <w:jc w:val="both"/>
        <w:rPr>
          <w:rFonts w:ascii="Times New Roman" w:eastAsia="Times New Roman" w:hAnsi="Times New Roman"/>
          <w:b/>
          <w:sz w:val="28"/>
          <w:szCs w:val="28"/>
          <w:lang w:val="kk-KZ" w:eastAsia="ru-RU"/>
        </w:rPr>
      </w:pPr>
    </w:p>
    <w:p w14:paraId="349F6F49" w14:textId="77777777" w:rsidR="00DB406A" w:rsidRPr="00FA0FC9" w:rsidRDefault="008D6149" w:rsidP="00844CE8">
      <w:pPr>
        <w:spacing w:after="0" w:line="240" w:lineRule="auto"/>
        <w:jc w:val="both"/>
        <w:rPr>
          <w:rFonts w:ascii="Times New Roman" w:eastAsia="Times New Roman" w:hAnsi="Times New Roman"/>
          <w:b/>
          <w:sz w:val="28"/>
          <w:szCs w:val="28"/>
          <w:lang w:val="kk-KZ" w:eastAsia="ru-RU"/>
        </w:rPr>
      </w:pPr>
      <w:r w:rsidRPr="00FA0FC9">
        <w:rPr>
          <w:rFonts w:ascii="Times New Roman" w:hAnsi="Times New Roman"/>
          <w:b/>
          <w:bCs/>
          <w:sz w:val="28"/>
          <w:szCs w:val="28"/>
          <w:lang w:val="kk-KZ"/>
        </w:rPr>
        <w:t>Қолданудың басталуына дейінгі қажетті мәліметтер тізбесі</w:t>
      </w:r>
    </w:p>
    <w:p w14:paraId="637D023C" w14:textId="77777777" w:rsidR="007D0E84" w:rsidRPr="00FA0FC9" w:rsidRDefault="008D6149" w:rsidP="00844CE8">
      <w:pPr>
        <w:spacing w:after="0" w:line="240" w:lineRule="auto"/>
        <w:jc w:val="both"/>
        <w:rPr>
          <w:rFonts w:ascii="Times New Roman" w:eastAsia="Times New Roman" w:hAnsi="Times New Roman"/>
          <w:b/>
          <w:i/>
          <w:sz w:val="28"/>
          <w:szCs w:val="28"/>
          <w:lang w:val="kk-KZ" w:eastAsia="ru-RU"/>
        </w:rPr>
      </w:pPr>
      <w:r w:rsidRPr="00FA0FC9">
        <w:rPr>
          <w:rFonts w:ascii="Times New Roman" w:eastAsia="Times New Roman" w:hAnsi="Times New Roman"/>
          <w:b/>
          <w:bCs/>
          <w:i/>
          <w:sz w:val="28"/>
          <w:szCs w:val="28"/>
          <w:lang w:val="kk-KZ" w:eastAsia="ru-RU"/>
        </w:rPr>
        <w:t>Қолдануға болмайтын жағдайлар</w:t>
      </w:r>
    </w:p>
    <w:p w14:paraId="4DCB92E9" w14:textId="77777777" w:rsidR="00904B5E" w:rsidRPr="00FA0FC9" w:rsidRDefault="00904B5E" w:rsidP="00904B5E">
      <w:pPr>
        <w:spacing w:after="0" w:line="240" w:lineRule="auto"/>
        <w:jc w:val="both"/>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 xml:space="preserve">- </w:t>
      </w:r>
      <w:r w:rsidR="000660B9" w:rsidRPr="00FA0FC9">
        <w:rPr>
          <w:rFonts w:ascii="Times New Roman" w:eastAsia="Times New Roman" w:hAnsi="Times New Roman"/>
          <w:sz w:val="28"/>
          <w:szCs w:val="28"/>
          <w:lang w:val="kk-KZ" w:eastAsia="ru-RU"/>
        </w:rPr>
        <w:t>әсер етуші затқа немесе «Құрамы» бөлімінде атап көрсетілген қосымша заттарының кез келгеніне аса жоғары сезімталдық</w:t>
      </w:r>
    </w:p>
    <w:p w14:paraId="15CFC9B1" w14:textId="77777777" w:rsidR="00904B5E" w:rsidRPr="00FA0FC9" w:rsidRDefault="00904B5E" w:rsidP="00904B5E">
      <w:pPr>
        <w:spacing w:after="0" w:line="240" w:lineRule="auto"/>
        <w:jc w:val="both"/>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 xml:space="preserve">- </w:t>
      </w:r>
      <w:r w:rsidR="000660B9" w:rsidRPr="00FA0FC9">
        <w:rPr>
          <w:rFonts w:ascii="Times New Roman" w:eastAsia="Times New Roman" w:hAnsi="Times New Roman"/>
          <w:sz w:val="28"/>
          <w:szCs w:val="28"/>
          <w:lang w:val="kk-KZ" w:eastAsia="ru-RU"/>
        </w:rPr>
        <w:t xml:space="preserve">жүктілік немесе </w:t>
      </w:r>
      <w:r w:rsidR="009D723C">
        <w:rPr>
          <w:rFonts w:ascii="Times New Roman" w:eastAsia="Times New Roman" w:hAnsi="Times New Roman"/>
          <w:sz w:val="28"/>
          <w:szCs w:val="28"/>
          <w:lang w:val="kk-KZ" w:eastAsia="ru-RU"/>
        </w:rPr>
        <w:t>бала</w:t>
      </w:r>
      <w:r w:rsidR="000660B9" w:rsidRPr="00FA0FC9">
        <w:rPr>
          <w:rFonts w:ascii="Times New Roman" w:eastAsia="Times New Roman" w:hAnsi="Times New Roman"/>
          <w:sz w:val="28"/>
          <w:szCs w:val="28"/>
          <w:lang w:val="kk-KZ" w:eastAsia="ru-RU"/>
        </w:rPr>
        <w:t xml:space="preserve"> емізу кезеңі</w:t>
      </w:r>
    </w:p>
    <w:p w14:paraId="5F7944FE" w14:textId="77777777" w:rsidR="007D0E84" w:rsidRPr="00FA0FC9" w:rsidRDefault="008D6149" w:rsidP="00844CE8">
      <w:pPr>
        <w:spacing w:after="0" w:line="240" w:lineRule="auto"/>
        <w:jc w:val="both"/>
        <w:rPr>
          <w:rFonts w:ascii="Times New Roman" w:eastAsia="Times New Roman" w:hAnsi="Times New Roman"/>
          <w:b/>
          <w:i/>
          <w:sz w:val="28"/>
          <w:szCs w:val="28"/>
          <w:lang w:val="kk-KZ" w:eastAsia="ru-RU"/>
        </w:rPr>
      </w:pPr>
      <w:r w:rsidRPr="00FA0FC9">
        <w:rPr>
          <w:rFonts w:ascii="Times New Roman" w:eastAsia="Times New Roman" w:hAnsi="Times New Roman"/>
          <w:b/>
          <w:i/>
          <w:sz w:val="28"/>
          <w:szCs w:val="28"/>
          <w:lang w:val="kk-KZ" w:eastAsia="de-DE"/>
        </w:rPr>
        <w:t>Басқа дәрілік  препараттармен өзара әрекеттесуі</w:t>
      </w:r>
    </w:p>
    <w:p w14:paraId="4A58BF3B" w14:textId="77777777" w:rsidR="000D619E" w:rsidRPr="00FA0FC9" w:rsidRDefault="000D619E" w:rsidP="00F61EC4">
      <w:pPr>
        <w:spacing w:after="0" w:line="240" w:lineRule="auto"/>
        <w:ind w:right="-57"/>
        <w:jc w:val="both"/>
        <w:rPr>
          <w:rFonts w:ascii="Times New Roman" w:hAnsi="Times New Roman"/>
          <w:sz w:val="28"/>
          <w:szCs w:val="28"/>
          <w:lang w:val="kk-KZ"/>
        </w:rPr>
      </w:pPr>
      <w:r w:rsidRPr="00FA0FC9">
        <w:rPr>
          <w:rFonts w:ascii="Times New Roman" w:hAnsi="Times New Roman"/>
          <w:sz w:val="28"/>
          <w:szCs w:val="28"/>
          <w:lang w:val="kk-KZ"/>
        </w:rPr>
        <w:t xml:space="preserve">Зертхана жағдайларында анастрозол Р450 цитохром жүйесінің ферменттерін (1А2, 2С8/9 және 3А4) тежейді. Анастрозолды антипиринмен </w:t>
      </w:r>
      <w:r w:rsidRPr="00FA0FC9">
        <w:rPr>
          <w:rFonts w:ascii="Times New Roman" w:hAnsi="Times New Roman"/>
          <w:sz w:val="28"/>
          <w:szCs w:val="28"/>
          <w:lang w:val="kk-KZ"/>
        </w:rPr>
        <w:lastRenderedPageBreak/>
        <w:t>және варфаринмен бірге қолдану 1 мг дозадағы анастрозол антипириннің және R-, S варфариннің метаболизміне елеулі тежегіш әсерін тигізбейтінін көрсетті. Бұл анастрозолды басқа дәрілік препараттармен бірге қолдану CYP ферменттерімен байланысты елеулі клиникалық өзара әрекеттесулерге әкелу ықтималдығы аз екенін айғақтайды.</w:t>
      </w:r>
    </w:p>
    <w:p w14:paraId="49AD170B" w14:textId="77777777" w:rsidR="00F61EC4" w:rsidRPr="00FA0FC9" w:rsidRDefault="00FE5602" w:rsidP="00F61EC4">
      <w:pPr>
        <w:spacing w:after="0" w:line="240" w:lineRule="auto"/>
        <w:ind w:right="-57"/>
        <w:jc w:val="both"/>
        <w:rPr>
          <w:rFonts w:ascii="Times New Roman" w:hAnsi="Times New Roman"/>
          <w:sz w:val="28"/>
          <w:szCs w:val="28"/>
          <w:lang w:val="kk-KZ"/>
        </w:rPr>
      </w:pPr>
      <w:proofErr w:type="spellStart"/>
      <w:r w:rsidRPr="00FA0FC9">
        <w:rPr>
          <w:rFonts w:ascii="Times New Roman" w:hAnsi="Times New Roman"/>
          <w:sz w:val="28"/>
          <w:szCs w:val="28"/>
        </w:rPr>
        <w:t>Анастрозол</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метаболизмімен</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байланысты</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ферменттер</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анықталған</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жоқ</w:t>
      </w:r>
      <w:proofErr w:type="spellEnd"/>
      <w:r w:rsidRPr="00FA0FC9">
        <w:rPr>
          <w:rFonts w:ascii="Times New Roman" w:hAnsi="Times New Roman"/>
          <w:sz w:val="28"/>
          <w:szCs w:val="28"/>
        </w:rPr>
        <w:t>. Р450 цитохром</w:t>
      </w:r>
      <w:r w:rsidR="001C6824">
        <w:rPr>
          <w:rFonts w:ascii="Times New Roman" w:hAnsi="Times New Roman"/>
          <w:sz w:val="28"/>
          <w:szCs w:val="28"/>
          <w:lang w:val="kk-KZ"/>
        </w:rPr>
        <w:t>ы</w:t>
      </w:r>
      <w:r w:rsidRPr="00FA0FC9">
        <w:rPr>
          <w:rFonts w:ascii="Times New Roman" w:hAnsi="Times New Roman"/>
          <w:sz w:val="28"/>
          <w:szCs w:val="28"/>
        </w:rPr>
        <w:t xml:space="preserve"> </w:t>
      </w:r>
      <w:proofErr w:type="spellStart"/>
      <w:r w:rsidRPr="00FA0FC9">
        <w:rPr>
          <w:rFonts w:ascii="Times New Roman" w:hAnsi="Times New Roman"/>
          <w:sz w:val="28"/>
          <w:szCs w:val="28"/>
        </w:rPr>
        <w:t>жүйесі</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ферменттерінің</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спецификалық</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емес</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әлсіз</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тежегіші</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болып</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табылатын</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циметидин</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плазмадағы</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анастрозол</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концентрациясына</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әсер</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етпейді</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Күшті</w:t>
      </w:r>
      <w:proofErr w:type="spellEnd"/>
      <w:r w:rsidRPr="00FA0FC9">
        <w:rPr>
          <w:rFonts w:ascii="Times New Roman" w:hAnsi="Times New Roman"/>
          <w:sz w:val="28"/>
          <w:szCs w:val="28"/>
        </w:rPr>
        <w:t xml:space="preserve"> CYP </w:t>
      </w:r>
      <w:proofErr w:type="spellStart"/>
      <w:r w:rsidRPr="00FA0FC9">
        <w:rPr>
          <w:rFonts w:ascii="Times New Roman" w:hAnsi="Times New Roman"/>
          <w:sz w:val="28"/>
          <w:szCs w:val="28"/>
        </w:rPr>
        <w:t>тежегіштерінің</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әсері</w:t>
      </w:r>
      <w:proofErr w:type="spellEnd"/>
      <w:r w:rsidRPr="00FA0FC9">
        <w:rPr>
          <w:rFonts w:ascii="Times New Roman" w:hAnsi="Times New Roman"/>
          <w:sz w:val="28"/>
          <w:szCs w:val="28"/>
        </w:rPr>
        <w:t xml:space="preserve"> </w:t>
      </w:r>
      <w:proofErr w:type="spellStart"/>
      <w:r w:rsidRPr="00FA0FC9">
        <w:rPr>
          <w:rFonts w:ascii="Times New Roman" w:hAnsi="Times New Roman"/>
          <w:sz w:val="28"/>
          <w:szCs w:val="28"/>
        </w:rPr>
        <w:t>белгісіз</w:t>
      </w:r>
      <w:proofErr w:type="spellEnd"/>
      <w:r w:rsidR="00F61EC4" w:rsidRPr="00FA0FC9">
        <w:rPr>
          <w:rFonts w:ascii="Times New Roman" w:hAnsi="Times New Roman"/>
          <w:sz w:val="28"/>
          <w:szCs w:val="28"/>
        </w:rPr>
        <w:t>.</w:t>
      </w:r>
      <w:r w:rsidRPr="00FA0FC9">
        <w:rPr>
          <w:rFonts w:ascii="Times New Roman" w:hAnsi="Times New Roman"/>
          <w:sz w:val="28"/>
          <w:szCs w:val="28"/>
          <w:lang w:val="kk-KZ"/>
        </w:rPr>
        <w:t xml:space="preserve"> </w:t>
      </w:r>
    </w:p>
    <w:p w14:paraId="1059EE52" w14:textId="77777777" w:rsidR="00F61EC4" w:rsidRPr="00FA0FC9" w:rsidRDefault="008F0CD7" w:rsidP="00F61EC4">
      <w:pPr>
        <w:spacing w:after="0" w:line="240" w:lineRule="auto"/>
        <w:ind w:right="-57"/>
        <w:jc w:val="both"/>
        <w:rPr>
          <w:rFonts w:ascii="Times New Roman" w:hAnsi="Times New Roman"/>
          <w:sz w:val="28"/>
          <w:szCs w:val="28"/>
          <w:lang w:val="kk-KZ"/>
        </w:rPr>
      </w:pPr>
      <w:r w:rsidRPr="00FA0FC9">
        <w:rPr>
          <w:rFonts w:ascii="Times New Roman" w:hAnsi="Times New Roman"/>
          <w:sz w:val="28"/>
          <w:szCs w:val="28"/>
          <w:lang w:val="kk-KZ"/>
        </w:rPr>
        <w:t>Пациент әйелдердегі қауіпсіздігі жөніндегі деректер базасына шолуда анастрозолдың басқа да тағайындалатын препараттармен клиникалық маңызды өзара әрекеттесуі анықталған жоқ. Бисфосфонаттармен де клиникалық тұрғыдан маңызды өзара әрекеттесулері анықталмады</w:t>
      </w:r>
      <w:r w:rsidR="00F61EC4" w:rsidRPr="00FA0FC9">
        <w:rPr>
          <w:rFonts w:ascii="Times New Roman" w:hAnsi="Times New Roman"/>
          <w:sz w:val="28"/>
          <w:szCs w:val="28"/>
          <w:lang w:val="kk-KZ"/>
        </w:rPr>
        <w:t xml:space="preserve">. </w:t>
      </w:r>
    </w:p>
    <w:p w14:paraId="651873CA" w14:textId="77777777" w:rsidR="00F61EC4" w:rsidRPr="00FA0FC9" w:rsidRDefault="008F0CD7" w:rsidP="00F61EC4">
      <w:pPr>
        <w:spacing w:after="0" w:line="240" w:lineRule="auto"/>
        <w:ind w:right="-57"/>
        <w:jc w:val="both"/>
        <w:rPr>
          <w:rFonts w:ascii="Times New Roman" w:hAnsi="Times New Roman"/>
          <w:sz w:val="28"/>
          <w:szCs w:val="28"/>
          <w:lang w:val="kk-KZ"/>
        </w:rPr>
      </w:pPr>
      <w:r w:rsidRPr="00FA0FC9">
        <w:rPr>
          <w:rFonts w:ascii="Times New Roman" w:hAnsi="Times New Roman"/>
          <w:sz w:val="28"/>
          <w:szCs w:val="28"/>
          <w:lang w:val="kk-KZ"/>
        </w:rPr>
        <w:t>Анастрозолды тамоксифенмен немесе құрамында эстроген бар препараттармен бірге қабылдаудан аулақ болу керек, себебі бұл анастрозолдың фармакологиялық әсерін әлсіретуі мүмкін</w:t>
      </w:r>
      <w:r w:rsidR="00F61EC4" w:rsidRPr="00FA0FC9">
        <w:rPr>
          <w:rFonts w:ascii="Times New Roman" w:hAnsi="Times New Roman"/>
          <w:sz w:val="28"/>
          <w:szCs w:val="28"/>
          <w:lang w:val="kk-KZ"/>
        </w:rPr>
        <w:t>.</w:t>
      </w:r>
      <w:r w:rsidRPr="00FA0FC9">
        <w:rPr>
          <w:rFonts w:ascii="Times New Roman" w:hAnsi="Times New Roman"/>
          <w:sz w:val="28"/>
          <w:szCs w:val="28"/>
          <w:lang w:val="kk-KZ"/>
        </w:rPr>
        <w:t xml:space="preserve"> </w:t>
      </w:r>
    </w:p>
    <w:p w14:paraId="761EE877" w14:textId="77777777" w:rsidR="00D43297" w:rsidRPr="00FA0FC9" w:rsidRDefault="008D6149" w:rsidP="00844CE8">
      <w:pPr>
        <w:spacing w:after="0" w:line="240" w:lineRule="auto"/>
        <w:jc w:val="both"/>
        <w:rPr>
          <w:rFonts w:ascii="Times New Roman" w:eastAsia="Times New Roman" w:hAnsi="Times New Roman"/>
          <w:b/>
          <w:i/>
          <w:sz w:val="28"/>
          <w:szCs w:val="28"/>
          <w:lang w:val="kk-KZ" w:eastAsia="ru-RU"/>
        </w:rPr>
      </w:pPr>
      <w:r w:rsidRPr="00FA0FC9">
        <w:rPr>
          <w:rFonts w:ascii="Times New Roman" w:hAnsi="Times New Roman"/>
          <w:b/>
          <w:bCs/>
          <w:i/>
          <w:sz w:val="28"/>
          <w:szCs w:val="28"/>
          <w:lang w:val="kk-KZ"/>
        </w:rPr>
        <w:t>Арнайы сақтандырулар</w:t>
      </w:r>
    </w:p>
    <w:p w14:paraId="1AC92680" w14:textId="77777777" w:rsidR="002C3783" w:rsidRPr="00FA0FC9" w:rsidRDefault="008F0CD7" w:rsidP="002C3783">
      <w:pPr>
        <w:spacing w:after="0" w:line="240" w:lineRule="auto"/>
        <w:ind w:right="-57"/>
        <w:jc w:val="both"/>
        <w:textAlignment w:val="top"/>
        <w:rPr>
          <w:rFonts w:ascii="Times New Roman" w:eastAsia="Times New Roman" w:hAnsi="Times New Roman"/>
          <w:i/>
          <w:iCs/>
          <w:sz w:val="28"/>
          <w:szCs w:val="28"/>
          <w:lang w:val="kk-KZ" w:eastAsia="ru-RU"/>
        </w:rPr>
      </w:pPr>
      <w:r w:rsidRPr="00FA0FC9">
        <w:rPr>
          <w:rFonts w:ascii="Times New Roman" w:eastAsia="Times New Roman" w:hAnsi="Times New Roman"/>
          <w:i/>
          <w:iCs/>
          <w:sz w:val="28"/>
          <w:szCs w:val="28"/>
          <w:lang w:val="kk-KZ" w:eastAsia="ru-RU"/>
        </w:rPr>
        <w:t xml:space="preserve">Жалпы </w:t>
      </w:r>
    </w:p>
    <w:p w14:paraId="31D6CD59" w14:textId="77777777" w:rsidR="002C3783" w:rsidRPr="00FA0FC9" w:rsidRDefault="002C3783" w:rsidP="002C3783">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Анастрозол</w:t>
      </w:r>
      <w:r w:rsidR="00F31FEF" w:rsidRPr="00FA0FC9">
        <w:rPr>
          <w:rFonts w:ascii="Times New Roman" w:eastAsia="Times New Roman" w:hAnsi="Times New Roman"/>
          <w:sz w:val="28"/>
          <w:szCs w:val="28"/>
          <w:lang w:val="kk-KZ" w:eastAsia="ru-RU"/>
        </w:rPr>
        <w:t>ды</w:t>
      </w:r>
      <w:r w:rsidRPr="00FA0FC9">
        <w:rPr>
          <w:rFonts w:ascii="Times New Roman" w:eastAsia="Times New Roman" w:hAnsi="Times New Roman"/>
          <w:sz w:val="28"/>
          <w:szCs w:val="28"/>
          <w:lang w:val="kk-KZ" w:eastAsia="ru-RU"/>
        </w:rPr>
        <w:t xml:space="preserve"> </w:t>
      </w:r>
      <w:r w:rsidR="00F31FEF" w:rsidRPr="00FA0FC9">
        <w:rPr>
          <w:rFonts w:ascii="Times New Roman" w:eastAsia="Times New Roman" w:hAnsi="Times New Roman"/>
          <w:sz w:val="28"/>
          <w:szCs w:val="28"/>
          <w:lang w:val="kk-KZ" w:eastAsia="ru-RU"/>
        </w:rPr>
        <w:t xml:space="preserve">әйелдерде </w:t>
      </w:r>
      <w:r w:rsidRPr="00FA0FC9">
        <w:rPr>
          <w:rFonts w:ascii="Times New Roman" w:eastAsia="Times New Roman" w:hAnsi="Times New Roman"/>
          <w:sz w:val="28"/>
          <w:szCs w:val="28"/>
          <w:lang w:val="kk-KZ" w:eastAsia="ru-RU"/>
        </w:rPr>
        <w:t>менопауза</w:t>
      </w:r>
      <w:r w:rsidR="00F31FEF" w:rsidRPr="00FA0FC9">
        <w:rPr>
          <w:rFonts w:ascii="Times New Roman" w:eastAsia="Times New Roman" w:hAnsi="Times New Roman"/>
          <w:sz w:val="28"/>
          <w:szCs w:val="28"/>
          <w:lang w:val="kk-KZ" w:eastAsia="ru-RU"/>
        </w:rPr>
        <w:t xml:space="preserve"> алдындағы кезеңде</w:t>
      </w:r>
      <w:r w:rsidRPr="00FA0FC9">
        <w:rPr>
          <w:rFonts w:ascii="Times New Roman" w:eastAsia="Times New Roman" w:hAnsi="Times New Roman"/>
          <w:sz w:val="28"/>
          <w:szCs w:val="28"/>
          <w:lang w:val="kk-KZ" w:eastAsia="ru-RU"/>
        </w:rPr>
        <w:t xml:space="preserve"> </w:t>
      </w:r>
      <w:r w:rsidR="00F31FEF" w:rsidRPr="00FA0FC9">
        <w:rPr>
          <w:rFonts w:ascii="Times New Roman" w:eastAsia="Times New Roman" w:hAnsi="Times New Roman"/>
          <w:sz w:val="28"/>
          <w:szCs w:val="28"/>
          <w:lang w:val="kk-KZ" w:eastAsia="ru-RU"/>
        </w:rPr>
        <w:t>қолданбау керек</w:t>
      </w:r>
      <w:r w:rsidRPr="00FA0FC9">
        <w:rPr>
          <w:rFonts w:ascii="Times New Roman" w:eastAsia="Times New Roman" w:hAnsi="Times New Roman"/>
          <w:sz w:val="28"/>
          <w:szCs w:val="28"/>
          <w:lang w:val="kk-KZ" w:eastAsia="ru-RU"/>
        </w:rPr>
        <w:t xml:space="preserve">. </w:t>
      </w:r>
      <w:r w:rsidR="00E16E9B" w:rsidRPr="00FA0FC9">
        <w:rPr>
          <w:rFonts w:ascii="Times New Roman" w:eastAsia="Times New Roman" w:hAnsi="Times New Roman"/>
          <w:sz w:val="28"/>
          <w:szCs w:val="28"/>
          <w:lang w:val="kk-KZ" w:eastAsia="ru-RU"/>
        </w:rPr>
        <w:t>Егер менопауза статусына күдік туса, п</w:t>
      </w:r>
      <w:r w:rsidR="00F31FEF" w:rsidRPr="00FA0FC9">
        <w:rPr>
          <w:rFonts w:ascii="Times New Roman" w:eastAsia="Times New Roman" w:hAnsi="Times New Roman"/>
          <w:sz w:val="28"/>
          <w:szCs w:val="28"/>
          <w:lang w:val="kk-KZ" w:eastAsia="ru-RU"/>
        </w:rPr>
        <w:t>ациент әйелдерде м</w:t>
      </w:r>
      <w:r w:rsidRPr="00FA0FC9">
        <w:rPr>
          <w:rFonts w:ascii="Times New Roman" w:eastAsia="Times New Roman" w:hAnsi="Times New Roman"/>
          <w:sz w:val="28"/>
          <w:szCs w:val="28"/>
          <w:lang w:val="kk-KZ" w:eastAsia="ru-RU"/>
        </w:rPr>
        <w:t>енопауз</w:t>
      </w:r>
      <w:r w:rsidR="00F31FEF" w:rsidRPr="00FA0FC9">
        <w:rPr>
          <w:rFonts w:ascii="Times New Roman" w:eastAsia="Times New Roman" w:hAnsi="Times New Roman"/>
          <w:sz w:val="28"/>
          <w:szCs w:val="28"/>
          <w:lang w:val="kk-KZ" w:eastAsia="ru-RU"/>
        </w:rPr>
        <w:t xml:space="preserve">аны </w:t>
      </w:r>
      <w:r w:rsidRPr="00FA0FC9">
        <w:rPr>
          <w:rFonts w:ascii="Times New Roman" w:eastAsia="Times New Roman" w:hAnsi="Times New Roman"/>
          <w:sz w:val="28"/>
          <w:szCs w:val="28"/>
          <w:lang w:val="kk-KZ" w:eastAsia="ru-RU"/>
        </w:rPr>
        <w:t>биохими</w:t>
      </w:r>
      <w:r w:rsidR="00F31FEF" w:rsidRPr="00FA0FC9">
        <w:rPr>
          <w:rFonts w:ascii="Times New Roman" w:eastAsia="Times New Roman" w:hAnsi="Times New Roman"/>
          <w:sz w:val="28"/>
          <w:szCs w:val="28"/>
          <w:lang w:val="kk-KZ" w:eastAsia="ru-RU"/>
        </w:rPr>
        <w:t>ялық жолмен</w:t>
      </w:r>
      <w:r w:rsidRPr="00FA0FC9">
        <w:rPr>
          <w:rFonts w:ascii="Times New Roman" w:eastAsia="Times New Roman" w:hAnsi="Times New Roman"/>
          <w:sz w:val="28"/>
          <w:szCs w:val="28"/>
          <w:lang w:val="kk-KZ" w:eastAsia="ru-RU"/>
        </w:rPr>
        <w:t xml:space="preserve"> (лютеин</w:t>
      </w:r>
      <w:r w:rsidR="00E16E9B" w:rsidRPr="00FA0FC9">
        <w:rPr>
          <w:rFonts w:ascii="Times New Roman" w:eastAsia="Times New Roman" w:hAnsi="Times New Roman"/>
          <w:sz w:val="28"/>
          <w:szCs w:val="28"/>
          <w:lang w:val="kk-KZ" w:eastAsia="ru-RU"/>
        </w:rPr>
        <w:t xml:space="preserve">деуші </w:t>
      </w:r>
      <w:r w:rsidRPr="00FA0FC9">
        <w:rPr>
          <w:rFonts w:ascii="Times New Roman" w:eastAsia="Times New Roman" w:hAnsi="Times New Roman"/>
          <w:sz w:val="28"/>
          <w:szCs w:val="28"/>
          <w:lang w:val="kk-KZ" w:eastAsia="ru-RU"/>
        </w:rPr>
        <w:t>гормон [ЛГ], фолликул</w:t>
      </w:r>
      <w:r w:rsidR="00F31FEF" w:rsidRPr="00FA0FC9">
        <w:rPr>
          <w:rFonts w:ascii="Times New Roman" w:eastAsia="Times New Roman" w:hAnsi="Times New Roman"/>
          <w:sz w:val="28"/>
          <w:szCs w:val="28"/>
          <w:lang w:val="kk-KZ" w:eastAsia="ru-RU"/>
        </w:rPr>
        <w:t xml:space="preserve">а </w:t>
      </w:r>
      <w:r w:rsidRPr="00FA0FC9">
        <w:rPr>
          <w:rFonts w:ascii="Times New Roman" w:eastAsia="Times New Roman" w:hAnsi="Times New Roman"/>
          <w:sz w:val="28"/>
          <w:szCs w:val="28"/>
          <w:lang w:val="kk-KZ" w:eastAsia="ru-RU"/>
        </w:rPr>
        <w:t>стимул</w:t>
      </w:r>
      <w:r w:rsidR="00F31FEF" w:rsidRPr="00FA0FC9">
        <w:rPr>
          <w:rFonts w:ascii="Times New Roman" w:eastAsia="Times New Roman" w:hAnsi="Times New Roman"/>
          <w:sz w:val="28"/>
          <w:szCs w:val="28"/>
          <w:lang w:val="kk-KZ" w:eastAsia="ru-RU"/>
        </w:rPr>
        <w:t xml:space="preserve">яциялаушы </w:t>
      </w:r>
      <w:r w:rsidRPr="00FA0FC9">
        <w:rPr>
          <w:rFonts w:ascii="Times New Roman" w:eastAsia="Times New Roman" w:hAnsi="Times New Roman"/>
          <w:sz w:val="28"/>
          <w:szCs w:val="28"/>
          <w:lang w:val="kk-KZ" w:eastAsia="ru-RU"/>
        </w:rPr>
        <w:t xml:space="preserve">гормон [ФСГ] </w:t>
      </w:r>
      <w:r w:rsidR="00F31FEF" w:rsidRPr="00FA0FC9">
        <w:rPr>
          <w:rFonts w:ascii="Times New Roman" w:eastAsia="Times New Roman" w:hAnsi="Times New Roman"/>
          <w:sz w:val="28"/>
          <w:szCs w:val="28"/>
          <w:lang w:val="kk-KZ" w:eastAsia="ru-RU"/>
        </w:rPr>
        <w:t>және/немесе</w:t>
      </w:r>
      <w:r w:rsidRPr="00FA0FC9">
        <w:rPr>
          <w:rFonts w:ascii="Times New Roman" w:eastAsia="Times New Roman" w:hAnsi="Times New Roman"/>
          <w:sz w:val="28"/>
          <w:szCs w:val="28"/>
          <w:lang w:val="kk-KZ" w:eastAsia="ru-RU"/>
        </w:rPr>
        <w:t xml:space="preserve"> </w:t>
      </w:r>
      <w:r w:rsidR="00F31FEF" w:rsidRPr="00FA0FC9">
        <w:rPr>
          <w:rFonts w:ascii="Times New Roman" w:eastAsia="Times New Roman" w:hAnsi="Times New Roman"/>
          <w:sz w:val="28"/>
          <w:szCs w:val="28"/>
          <w:lang w:val="kk-KZ" w:eastAsia="ru-RU"/>
        </w:rPr>
        <w:t>эстрадиол деңгейлері</w:t>
      </w:r>
      <w:r w:rsidRPr="00FA0FC9">
        <w:rPr>
          <w:rFonts w:ascii="Times New Roman" w:eastAsia="Times New Roman" w:hAnsi="Times New Roman"/>
          <w:sz w:val="28"/>
          <w:szCs w:val="28"/>
          <w:lang w:val="kk-KZ" w:eastAsia="ru-RU"/>
        </w:rPr>
        <w:t>)</w:t>
      </w:r>
      <w:r w:rsidR="00F31FEF" w:rsidRPr="00FA0FC9">
        <w:rPr>
          <w:rFonts w:ascii="Times New Roman" w:eastAsia="Times New Roman" w:hAnsi="Times New Roman"/>
          <w:sz w:val="28"/>
          <w:szCs w:val="28"/>
          <w:lang w:val="kk-KZ" w:eastAsia="ru-RU"/>
        </w:rPr>
        <w:t xml:space="preserve"> анықтау керек</w:t>
      </w:r>
      <w:r w:rsidRPr="00FA0FC9">
        <w:rPr>
          <w:rFonts w:ascii="Times New Roman" w:eastAsia="Times New Roman" w:hAnsi="Times New Roman"/>
          <w:sz w:val="28"/>
          <w:szCs w:val="28"/>
          <w:lang w:val="kk-KZ" w:eastAsia="ru-RU"/>
        </w:rPr>
        <w:t xml:space="preserve">. </w:t>
      </w:r>
      <w:r w:rsidR="00E16E9B" w:rsidRPr="00FA0FC9">
        <w:rPr>
          <w:rFonts w:ascii="Times New Roman" w:eastAsia="Times New Roman" w:hAnsi="Times New Roman"/>
          <w:sz w:val="28"/>
          <w:szCs w:val="28"/>
          <w:lang w:val="kk-KZ" w:eastAsia="ru-RU"/>
        </w:rPr>
        <w:t>А</w:t>
      </w:r>
      <w:r w:rsidRPr="00FA0FC9">
        <w:rPr>
          <w:rFonts w:ascii="Times New Roman" w:eastAsia="Times New Roman" w:hAnsi="Times New Roman"/>
          <w:sz w:val="28"/>
          <w:szCs w:val="28"/>
          <w:lang w:val="kk-KZ" w:eastAsia="ru-RU"/>
        </w:rPr>
        <w:t>настрозол</w:t>
      </w:r>
      <w:r w:rsidR="00E16E9B" w:rsidRPr="00FA0FC9">
        <w:rPr>
          <w:rFonts w:ascii="Times New Roman" w:eastAsia="Times New Roman" w:hAnsi="Times New Roman"/>
          <w:sz w:val="28"/>
          <w:szCs w:val="28"/>
          <w:lang w:val="kk-KZ" w:eastAsia="ru-RU"/>
        </w:rPr>
        <w:t xml:space="preserve">ды </w:t>
      </w:r>
      <w:r w:rsidRPr="00FA0FC9">
        <w:rPr>
          <w:rFonts w:ascii="Times New Roman" w:eastAsia="Times New Roman" w:hAnsi="Times New Roman"/>
          <w:sz w:val="28"/>
          <w:szCs w:val="28"/>
          <w:lang w:val="kk-KZ" w:eastAsia="ru-RU"/>
        </w:rPr>
        <w:t>ЛГРГ (Лютеин</w:t>
      </w:r>
      <w:r w:rsidR="00E16E9B" w:rsidRPr="00FA0FC9">
        <w:rPr>
          <w:rFonts w:ascii="Times New Roman" w:eastAsia="Times New Roman" w:hAnsi="Times New Roman"/>
          <w:sz w:val="28"/>
          <w:szCs w:val="28"/>
          <w:lang w:val="kk-KZ" w:eastAsia="ru-RU"/>
        </w:rPr>
        <w:t xml:space="preserve">деуші </w:t>
      </w:r>
      <w:r w:rsidRPr="00FA0FC9">
        <w:rPr>
          <w:rFonts w:ascii="Times New Roman" w:eastAsia="Times New Roman" w:hAnsi="Times New Roman"/>
          <w:sz w:val="28"/>
          <w:szCs w:val="28"/>
          <w:lang w:val="kk-KZ" w:eastAsia="ru-RU"/>
        </w:rPr>
        <w:t>гормон-рилизинг-гормон)</w:t>
      </w:r>
      <w:r w:rsidR="00E16E9B" w:rsidRPr="00FA0FC9">
        <w:rPr>
          <w:rFonts w:ascii="Times New Roman" w:eastAsia="Times New Roman" w:hAnsi="Times New Roman"/>
          <w:sz w:val="28"/>
          <w:szCs w:val="28"/>
          <w:lang w:val="kk-KZ" w:eastAsia="ru-RU"/>
        </w:rPr>
        <w:t xml:space="preserve"> аналогтарымен пайдалануды растайтын деректер жоқ</w:t>
      </w:r>
      <w:r w:rsidRPr="00FA0FC9">
        <w:rPr>
          <w:rFonts w:ascii="Times New Roman" w:eastAsia="Times New Roman" w:hAnsi="Times New Roman"/>
          <w:sz w:val="28"/>
          <w:szCs w:val="28"/>
          <w:lang w:val="kk-KZ" w:eastAsia="ru-RU"/>
        </w:rPr>
        <w:t>.</w:t>
      </w:r>
    </w:p>
    <w:p w14:paraId="1890A8CD" w14:textId="77777777" w:rsidR="00E16E9B" w:rsidRPr="00FA0FC9" w:rsidRDefault="00E16E9B" w:rsidP="002C3783">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hAnsi="Times New Roman"/>
          <w:sz w:val="28"/>
          <w:szCs w:val="28"/>
          <w:lang w:val="kk-KZ"/>
        </w:rPr>
        <w:t>Анастрозолды тамоксифенмен немесе құрамында эстроген бар препараттармен бір мезгілде қолданудан аулақ болу керек, себебі бұл біріктірілім анастрозолдың фармакологиялық әсерін төмендетуі мүмкін.</w:t>
      </w:r>
    </w:p>
    <w:p w14:paraId="00A86F4F" w14:textId="77777777" w:rsidR="002C3783" w:rsidRPr="00FA0FC9" w:rsidRDefault="00E16E9B" w:rsidP="002C3783">
      <w:pPr>
        <w:spacing w:after="0" w:line="240" w:lineRule="auto"/>
        <w:ind w:right="-57"/>
        <w:jc w:val="both"/>
        <w:textAlignment w:val="top"/>
        <w:rPr>
          <w:rFonts w:ascii="Times New Roman" w:eastAsia="Times New Roman" w:hAnsi="Times New Roman"/>
          <w:i/>
          <w:iCs/>
          <w:sz w:val="28"/>
          <w:szCs w:val="28"/>
          <w:lang w:val="kk-KZ" w:eastAsia="ru-RU"/>
        </w:rPr>
      </w:pPr>
      <w:r w:rsidRPr="00FA0FC9">
        <w:rPr>
          <w:rFonts w:ascii="Times New Roman" w:eastAsia="Times New Roman" w:hAnsi="Times New Roman"/>
          <w:i/>
          <w:iCs/>
          <w:sz w:val="28"/>
          <w:szCs w:val="28"/>
          <w:lang w:val="kk-KZ" w:eastAsia="ru-RU"/>
        </w:rPr>
        <w:t>Сүйектердің минералдық тығыздығына әсері</w:t>
      </w:r>
    </w:p>
    <w:p w14:paraId="58C2CAF7" w14:textId="77777777" w:rsidR="002C3783" w:rsidRPr="00FA0FC9" w:rsidRDefault="004252AE" w:rsidP="002C3783">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 xml:space="preserve">Анастрозол эстроген деңгейін төмендететіндіктен, ол сүйектердің минералдық тығыздығының азаюына әкелуі мүмкін, содан кейін сыну қаупі жоғарылауы ықтимал (4.8 бөлімін қараңыз). Остеопорозы бар немесе остеопороздың даму қаупі бар әйелдерде емдеудің басында және емдеуден кейін мезгіл-мезгіл сүйектердің минералдық тығыздығы формальді түрде бағаланып отыруға тиіс. Қажет болса остеопорозды емдеуді немесе  профилактикасын бастау және оның үдеуін мұқият бақылау керек. Емдеудің арнайы әдістерін, мысалы, бисфосфонаттарды пайдалану </w:t>
      </w:r>
      <w:r w:rsidR="001C6824">
        <w:rPr>
          <w:rFonts w:ascii="Times New Roman" w:eastAsia="Times New Roman" w:hAnsi="Times New Roman"/>
          <w:sz w:val="28"/>
          <w:szCs w:val="28"/>
          <w:lang w:val="kk-KZ" w:eastAsia="ru-RU"/>
        </w:rPr>
        <w:t xml:space="preserve">менопаузадан кейінгі </w:t>
      </w:r>
      <w:r w:rsidRPr="00FA0FC9">
        <w:rPr>
          <w:rFonts w:ascii="Times New Roman" w:eastAsia="Times New Roman" w:hAnsi="Times New Roman"/>
          <w:sz w:val="28"/>
          <w:szCs w:val="28"/>
          <w:lang w:val="kk-KZ" w:eastAsia="ru-RU"/>
        </w:rPr>
        <w:t xml:space="preserve"> әйелдерде анастрозолды қабылдаудан туындаған сүйек массасының одан әрі жоғалуын тоқтата алады</w:t>
      </w:r>
      <w:r w:rsidR="00C67F96" w:rsidRPr="00FA0FC9">
        <w:rPr>
          <w:rFonts w:ascii="Times New Roman" w:eastAsia="Times New Roman" w:hAnsi="Times New Roman"/>
          <w:sz w:val="28"/>
          <w:szCs w:val="28"/>
          <w:lang w:val="kk-KZ" w:eastAsia="ru-RU"/>
        </w:rPr>
        <w:t>.</w:t>
      </w:r>
      <w:r w:rsidRPr="00FA0FC9">
        <w:rPr>
          <w:rFonts w:ascii="Times New Roman" w:eastAsia="Times New Roman" w:hAnsi="Times New Roman"/>
          <w:sz w:val="28"/>
          <w:szCs w:val="28"/>
          <w:lang w:val="kk-KZ" w:eastAsia="ru-RU"/>
        </w:rPr>
        <w:t xml:space="preserve"> </w:t>
      </w:r>
    </w:p>
    <w:p w14:paraId="43F15872" w14:textId="77777777" w:rsidR="007E7186" w:rsidRPr="00FA0FC9" w:rsidRDefault="007E7186" w:rsidP="007E7186">
      <w:pPr>
        <w:spacing w:after="0" w:line="240" w:lineRule="auto"/>
        <w:ind w:right="-57"/>
        <w:jc w:val="both"/>
        <w:textAlignment w:val="top"/>
        <w:rPr>
          <w:rFonts w:ascii="Times New Roman" w:eastAsia="Times New Roman" w:hAnsi="Times New Roman"/>
          <w:i/>
          <w:iCs/>
          <w:sz w:val="28"/>
          <w:szCs w:val="28"/>
          <w:lang w:val="kk-KZ" w:eastAsia="ru-RU"/>
        </w:rPr>
      </w:pPr>
      <w:r w:rsidRPr="00FA0FC9">
        <w:rPr>
          <w:rFonts w:ascii="Times New Roman" w:eastAsia="Times New Roman" w:hAnsi="Times New Roman"/>
          <w:i/>
          <w:iCs/>
          <w:sz w:val="28"/>
          <w:szCs w:val="28"/>
          <w:lang w:val="kk-KZ" w:eastAsia="ru-RU"/>
        </w:rPr>
        <w:t xml:space="preserve">Бауыр жеткіліксіздігі </w:t>
      </w:r>
    </w:p>
    <w:p w14:paraId="1CDAF63E" w14:textId="77777777" w:rsidR="002C3783" w:rsidRPr="00FA0FC9" w:rsidRDefault="007E7186" w:rsidP="007E7186">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eastAsia="Times New Roman" w:hAnsi="Times New Roman"/>
          <w:iCs/>
          <w:sz w:val="28"/>
          <w:szCs w:val="28"/>
          <w:lang w:val="kk-KZ" w:eastAsia="ru-RU"/>
        </w:rPr>
        <w:t>Анастрозол бауырды</w:t>
      </w:r>
      <w:r w:rsidRPr="00FA0FC9">
        <w:rPr>
          <w:rFonts w:ascii="Times New Roman" w:eastAsia="Times New Roman" w:hAnsi="Times New Roman" w:cs="Arial"/>
          <w:iCs/>
          <w:sz w:val="28"/>
          <w:szCs w:val="28"/>
          <w:lang w:val="kk-KZ" w:eastAsia="ru-RU"/>
        </w:rPr>
        <w:t>ң</w:t>
      </w:r>
      <w:r w:rsidRPr="00FA0FC9">
        <w:rPr>
          <w:rFonts w:ascii="Times New Roman" w:eastAsia="Times New Roman" w:hAnsi="Times New Roman" w:cs="Calibri"/>
          <w:iCs/>
          <w:sz w:val="28"/>
          <w:szCs w:val="28"/>
          <w:lang w:val="kk-KZ" w:eastAsia="ru-RU"/>
        </w:rPr>
        <w:t xml:space="preserve"> орташа немесе ауыр жеткіліксіздігімен с</w:t>
      </w:r>
      <w:r w:rsidRPr="00FA0FC9">
        <w:rPr>
          <w:rFonts w:ascii="Times New Roman" w:eastAsia="Times New Roman" w:hAnsi="Times New Roman" w:cs="Arial"/>
          <w:iCs/>
          <w:sz w:val="28"/>
          <w:szCs w:val="28"/>
          <w:lang w:val="kk-KZ" w:eastAsia="ru-RU"/>
        </w:rPr>
        <w:t>ү</w:t>
      </w:r>
      <w:r w:rsidRPr="00FA0FC9">
        <w:rPr>
          <w:rFonts w:ascii="Times New Roman" w:eastAsia="Times New Roman" w:hAnsi="Times New Roman" w:cs="Calibri"/>
          <w:iCs/>
          <w:sz w:val="28"/>
          <w:szCs w:val="28"/>
          <w:lang w:val="kk-KZ" w:eastAsia="ru-RU"/>
        </w:rPr>
        <w:t>т безі обыры бар пациенттерде зерттелмеген. Бауыр жеткіліксіздігі бар пациенттерде  анастрозолды</w:t>
      </w:r>
      <w:r w:rsidRPr="00FA0FC9">
        <w:rPr>
          <w:rFonts w:ascii="Times New Roman" w:eastAsia="Times New Roman" w:hAnsi="Times New Roman" w:cs="Arial"/>
          <w:iCs/>
          <w:sz w:val="28"/>
          <w:szCs w:val="28"/>
          <w:lang w:val="kk-KZ" w:eastAsia="ru-RU"/>
        </w:rPr>
        <w:t>ң</w:t>
      </w:r>
      <w:r w:rsidRPr="00FA0FC9">
        <w:rPr>
          <w:rFonts w:ascii="Times New Roman" w:eastAsia="Times New Roman" w:hAnsi="Times New Roman" w:cs="Calibri"/>
          <w:iCs/>
          <w:sz w:val="28"/>
          <w:szCs w:val="28"/>
          <w:lang w:val="kk-KZ" w:eastAsia="ru-RU"/>
        </w:rPr>
        <w:t xml:space="preserve"> </w:t>
      </w:r>
      <w:r w:rsidRPr="00FA0FC9">
        <w:rPr>
          <w:rFonts w:ascii="Times New Roman" w:eastAsia="Times New Roman" w:hAnsi="Times New Roman" w:cs="Arial"/>
          <w:iCs/>
          <w:sz w:val="28"/>
          <w:szCs w:val="28"/>
          <w:lang w:val="kk-KZ" w:eastAsia="ru-RU"/>
        </w:rPr>
        <w:t>ә</w:t>
      </w:r>
      <w:r w:rsidRPr="00FA0FC9">
        <w:rPr>
          <w:rFonts w:ascii="Times New Roman" w:eastAsia="Times New Roman" w:hAnsi="Times New Roman" w:cs="Calibri"/>
          <w:iCs/>
          <w:sz w:val="28"/>
          <w:szCs w:val="28"/>
          <w:lang w:val="kk-KZ" w:eastAsia="ru-RU"/>
        </w:rPr>
        <w:t>сері к</w:t>
      </w:r>
      <w:r w:rsidRPr="00FA0FC9">
        <w:rPr>
          <w:rFonts w:ascii="Times New Roman" w:eastAsia="Times New Roman" w:hAnsi="Times New Roman" w:cs="Arial"/>
          <w:iCs/>
          <w:sz w:val="28"/>
          <w:szCs w:val="28"/>
          <w:lang w:val="kk-KZ" w:eastAsia="ru-RU"/>
        </w:rPr>
        <w:t>ү</w:t>
      </w:r>
      <w:r w:rsidRPr="00FA0FC9">
        <w:rPr>
          <w:rFonts w:ascii="Times New Roman" w:eastAsia="Times New Roman" w:hAnsi="Times New Roman" w:cs="Calibri"/>
          <w:iCs/>
          <w:sz w:val="28"/>
          <w:szCs w:val="28"/>
          <w:lang w:val="kk-KZ" w:eastAsia="ru-RU"/>
        </w:rPr>
        <w:t>шеюі м</w:t>
      </w:r>
      <w:r w:rsidRPr="00FA0FC9">
        <w:rPr>
          <w:rFonts w:ascii="Times New Roman" w:eastAsia="Times New Roman" w:hAnsi="Times New Roman" w:cs="Arial"/>
          <w:iCs/>
          <w:sz w:val="28"/>
          <w:szCs w:val="28"/>
          <w:lang w:val="kk-KZ" w:eastAsia="ru-RU"/>
        </w:rPr>
        <w:t>ү</w:t>
      </w:r>
      <w:r w:rsidRPr="00FA0FC9">
        <w:rPr>
          <w:rFonts w:ascii="Times New Roman" w:eastAsia="Times New Roman" w:hAnsi="Times New Roman" w:cs="Calibri"/>
          <w:iCs/>
          <w:sz w:val="28"/>
          <w:szCs w:val="28"/>
          <w:lang w:val="kk-KZ" w:eastAsia="ru-RU"/>
        </w:rPr>
        <w:t>мкін. Бауыр жеткіліксіздігі орташа ж</w:t>
      </w:r>
      <w:r w:rsidRPr="00FA0FC9">
        <w:rPr>
          <w:rFonts w:ascii="Times New Roman" w:eastAsia="Times New Roman" w:hAnsi="Times New Roman" w:cs="Arial"/>
          <w:iCs/>
          <w:sz w:val="28"/>
          <w:szCs w:val="28"/>
          <w:lang w:val="kk-KZ" w:eastAsia="ru-RU"/>
        </w:rPr>
        <w:t>ә</w:t>
      </w:r>
      <w:r w:rsidRPr="00FA0FC9">
        <w:rPr>
          <w:rFonts w:ascii="Times New Roman" w:eastAsia="Times New Roman" w:hAnsi="Times New Roman" w:cs="Calibri"/>
          <w:iCs/>
          <w:sz w:val="28"/>
          <w:szCs w:val="28"/>
          <w:lang w:val="kk-KZ" w:eastAsia="ru-RU"/>
        </w:rPr>
        <w:t>не ауыр пациенттерге анастрозолды  та</w:t>
      </w:r>
      <w:r w:rsidRPr="00FA0FC9">
        <w:rPr>
          <w:rFonts w:ascii="Times New Roman" w:eastAsia="Times New Roman" w:hAnsi="Times New Roman" w:cs="Arial"/>
          <w:iCs/>
          <w:sz w:val="28"/>
          <w:szCs w:val="28"/>
          <w:lang w:val="kk-KZ" w:eastAsia="ru-RU"/>
        </w:rPr>
        <w:t>ғ</w:t>
      </w:r>
      <w:r w:rsidRPr="00FA0FC9">
        <w:rPr>
          <w:rFonts w:ascii="Times New Roman" w:eastAsia="Times New Roman" w:hAnsi="Times New Roman" w:cs="Calibri"/>
          <w:iCs/>
          <w:sz w:val="28"/>
          <w:szCs w:val="28"/>
          <w:lang w:val="kk-KZ" w:eastAsia="ru-RU"/>
        </w:rPr>
        <w:t>айындауд</w:t>
      </w:r>
      <w:r w:rsidRPr="00FA0FC9">
        <w:rPr>
          <w:rFonts w:ascii="Times New Roman" w:eastAsia="Times New Roman" w:hAnsi="Times New Roman"/>
          <w:iCs/>
          <w:sz w:val="28"/>
          <w:szCs w:val="28"/>
          <w:lang w:val="kk-KZ" w:eastAsia="ru-RU"/>
        </w:rPr>
        <w:t>ы са</w:t>
      </w:r>
      <w:r w:rsidRPr="00FA0FC9">
        <w:rPr>
          <w:rFonts w:ascii="Times New Roman" w:eastAsia="Times New Roman" w:hAnsi="Times New Roman" w:cs="Arial"/>
          <w:iCs/>
          <w:sz w:val="28"/>
          <w:szCs w:val="28"/>
          <w:lang w:val="kk-KZ" w:eastAsia="ru-RU"/>
        </w:rPr>
        <w:t>қ</w:t>
      </w:r>
      <w:r w:rsidRPr="00FA0FC9">
        <w:rPr>
          <w:rFonts w:ascii="Times New Roman" w:eastAsia="Times New Roman" w:hAnsi="Times New Roman" w:cs="Calibri"/>
          <w:iCs/>
          <w:sz w:val="28"/>
          <w:szCs w:val="28"/>
          <w:lang w:val="kk-KZ" w:eastAsia="ru-RU"/>
        </w:rPr>
        <w:t>ты</w:t>
      </w:r>
      <w:r w:rsidRPr="00FA0FC9">
        <w:rPr>
          <w:rFonts w:ascii="Times New Roman" w:eastAsia="Times New Roman" w:hAnsi="Times New Roman" w:cs="Arial"/>
          <w:iCs/>
          <w:sz w:val="28"/>
          <w:szCs w:val="28"/>
          <w:lang w:val="kk-KZ" w:eastAsia="ru-RU"/>
        </w:rPr>
        <w:t>қ</w:t>
      </w:r>
      <w:r w:rsidRPr="00FA0FC9">
        <w:rPr>
          <w:rFonts w:ascii="Times New Roman" w:eastAsia="Times New Roman" w:hAnsi="Times New Roman" w:cs="Calibri"/>
          <w:iCs/>
          <w:sz w:val="28"/>
          <w:szCs w:val="28"/>
          <w:lang w:val="kk-KZ" w:eastAsia="ru-RU"/>
        </w:rPr>
        <w:t xml:space="preserve">пен </w:t>
      </w:r>
      <w:r w:rsidRPr="00FA0FC9">
        <w:rPr>
          <w:rFonts w:ascii="Times New Roman" w:eastAsia="Times New Roman" w:hAnsi="Times New Roman" w:cs="Calibri"/>
          <w:iCs/>
          <w:sz w:val="28"/>
          <w:szCs w:val="28"/>
          <w:lang w:val="kk-KZ" w:eastAsia="ru-RU"/>
        </w:rPr>
        <w:lastRenderedPageBreak/>
        <w:t>ж</w:t>
      </w:r>
      <w:r w:rsidRPr="00FA0FC9">
        <w:rPr>
          <w:rFonts w:ascii="Times New Roman" w:eastAsia="Times New Roman" w:hAnsi="Times New Roman" w:cs="Arial"/>
          <w:iCs/>
          <w:sz w:val="28"/>
          <w:szCs w:val="28"/>
          <w:lang w:val="kk-KZ" w:eastAsia="ru-RU"/>
        </w:rPr>
        <w:t>ү</w:t>
      </w:r>
      <w:r w:rsidRPr="00FA0FC9">
        <w:rPr>
          <w:rFonts w:ascii="Times New Roman" w:eastAsia="Times New Roman" w:hAnsi="Times New Roman" w:cs="Calibri"/>
          <w:iCs/>
          <w:sz w:val="28"/>
          <w:szCs w:val="28"/>
          <w:lang w:val="kk-KZ" w:eastAsia="ru-RU"/>
        </w:rPr>
        <w:t xml:space="preserve">ргізу керек. Емдеу пайдасы мен </w:t>
      </w:r>
      <w:r w:rsidRPr="00FA0FC9">
        <w:rPr>
          <w:rFonts w:ascii="Times New Roman" w:eastAsia="Times New Roman" w:hAnsi="Times New Roman" w:cs="Arial"/>
          <w:iCs/>
          <w:sz w:val="28"/>
          <w:szCs w:val="28"/>
          <w:lang w:val="kk-KZ" w:eastAsia="ru-RU"/>
        </w:rPr>
        <w:t>қ</w:t>
      </w:r>
      <w:r w:rsidRPr="00FA0FC9">
        <w:rPr>
          <w:rFonts w:ascii="Times New Roman" w:eastAsia="Times New Roman" w:hAnsi="Times New Roman" w:cs="Calibri"/>
          <w:iCs/>
          <w:sz w:val="28"/>
          <w:szCs w:val="28"/>
          <w:lang w:val="kk-KZ" w:eastAsia="ru-RU"/>
        </w:rPr>
        <w:t xml:space="preserve">аупін </w:t>
      </w:r>
      <w:r w:rsidRPr="00FA0FC9">
        <w:rPr>
          <w:rFonts w:ascii="Times New Roman" w:eastAsia="Times New Roman" w:hAnsi="Times New Roman" w:cs="Arial"/>
          <w:iCs/>
          <w:sz w:val="28"/>
          <w:szCs w:val="28"/>
          <w:lang w:val="kk-KZ" w:eastAsia="ru-RU"/>
        </w:rPr>
        <w:t>ә</w:t>
      </w:r>
      <w:r w:rsidRPr="00FA0FC9">
        <w:rPr>
          <w:rFonts w:ascii="Times New Roman" w:eastAsia="Times New Roman" w:hAnsi="Times New Roman" w:cs="Calibri"/>
          <w:iCs/>
          <w:sz w:val="28"/>
          <w:szCs w:val="28"/>
          <w:lang w:val="kk-KZ" w:eastAsia="ru-RU"/>
        </w:rPr>
        <w:t>ркімге жеке ба</w:t>
      </w:r>
      <w:r w:rsidRPr="00FA0FC9">
        <w:rPr>
          <w:rFonts w:ascii="Times New Roman" w:eastAsia="Times New Roman" w:hAnsi="Times New Roman" w:cs="Arial"/>
          <w:iCs/>
          <w:sz w:val="28"/>
          <w:szCs w:val="28"/>
          <w:lang w:val="kk-KZ" w:eastAsia="ru-RU"/>
        </w:rPr>
        <w:t>ғ</w:t>
      </w:r>
      <w:r w:rsidRPr="00FA0FC9">
        <w:rPr>
          <w:rFonts w:ascii="Times New Roman" w:eastAsia="Times New Roman" w:hAnsi="Times New Roman" w:cs="Calibri"/>
          <w:iCs/>
          <w:sz w:val="28"/>
          <w:szCs w:val="28"/>
          <w:lang w:val="kk-KZ" w:eastAsia="ru-RU"/>
        </w:rPr>
        <w:t>алау</w:t>
      </w:r>
      <w:r w:rsidRPr="00FA0FC9">
        <w:rPr>
          <w:rFonts w:ascii="Times New Roman" w:eastAsia="Times New Roman" w:hAnsi="Times New Roman" w:cs="Arial"/>
          <w:iCs/>
          <w:sz w:val="28"/>
          <w:szCs w:val="28"/>
          <w:lang w:val="kk-KZ" w:eastAsia="ru-RU"/>
        </w:rPr>
        <w:t>ғ</w:t>
      </w:r>
      <w:r w:rsidRPr="00FA0FC9">
        <w:rPr>
          <w:rFonts w:ascii="Times New Roman" w:eastAsia="Times New Roman" w:hAnsi="Times New Roman" w:cs="Calibri"/>
          <w:iCs/>
          <w:sz w:val="28"/>
          <w:szCs w:val="28"/>
          <w:lang w:val="kk-KZ" w:eastAsia="ru-RU"/>
        </w:rPr>
        <w:t>а негізделуі тиіс</w:t>
      </w:r>
      <w:r w:rsidR="002C3783" w:rsidRPr="00FA0FC9">
        <w:rPr>
          <w:rFonts w:ascii="Times New Roman" w:eastAsia="Times New Roman" w:hAnsi="Times New Roman"/>
          <w:sz w:val="28"/>
          <w:szCs w:val="28"/>
          <w:lang w:val="kk-KZ" w:eastAsia="ru-RU"/>
        </w:rPr>
        <w:t>.</w:t>
      </w:r>
      <w:r w:rsidRPr="00FA0FC9">
        <w:rPr>
          <w:rFonts w:ascii="Times New Roman" w:eastAsia="Times New Roman" w:hAnsi="Times New Roman"/>
          <w:sz w:val="28"/>
          <w:szCs w:val="28"/>
          <w:lang w:val="kk-KZ" w:eastAsia="ru-RU"/>
        </w:rPr>
        <w:t xml:space="preserve"> </w:t>
      </w:r>
    </w:p>
    <w:p w14:paraId="1725606C" w14:textId="77777777" w:rsidR="002C3783" w:rsidRPr="00FA0FC9" w:rsidRDefault="007E7186" w:rsidP="002C3783">
      <w:pPr>
        <w:spacing w:after="0" w:line="240" w:lineRule="auto"/>
        <w:ind w:right="-57"/>
        <w:jc w:val="both"/>
        <w:textAlignment w:val="top"/>
        <w:rPr>
          <w:rFonts w:ascii="Times New Roman" w:eastAsia="Times New Roman" w:hAnsi="Times New Roman"/>
          <w:i/>
          <w:iCs/>
          <w:sz w:val="28"/>
          <w:szCs w:val="28"/>
          <w:lang w:val="kk-KZ" w:eastAsia="ru-RU"/>
        </w:rPr>
      </w:pPr>
      <w:r w:rsidRPr="00FA0FC9">
        <w:rPr>
          <w:rFonts w:ascii="Times New Roman" w:eastAsia="Times New Roman" w:hAnsi="Times New Roman"/>
          <w:i/>
          <w:iCs/>
          <w:sz w:val="28"/>
          <w:szCs w:val="28"/>
          <w:lang w:val="kk-KZ" w:eastAsia="ru-RU"/>
        </w:rPr>
        <w:t>Бүйрек жеткіліксіздігі</w:t>
      </w:r>
    </w:p>
    <w:p w14:paraId="0FF0D60B" w14:textId="77777777" w:rsidR="002C3783" w:rsidRPr="00FA0FC9" w:rsidRDefault="00E11513" w:rsidP="002C3783">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Анастрозол  бүйректің ауыр жеткіліксіздігі әрі сүт безінің обыры бар пациенттерде зерттелмеген. Бүйректің ауыр жеткіліксіздігі бар (шумақтық сүзілу жылдамдығы &lt;30 мл/мин) пациенттерде анастрозолдың әсері күшеймейді; бүйректің ауыр жеткіліксіздігі бар пациенттер анастрозолды сақтықпен қабылдауы керек</w:t>
      </w:r>
      <w:r w:rsidR="002C3783" w:rsidRPr="00FA0FC9">
        <w:rPr>
          <w:rFonts w:ascii="Times New Roman" w:eastAsia="Times New Roman" w:hAnsi="Times New Roman"/>
          <w:sz w:val="28"/>
          <w:szCs w:val="28"/>
          <w:lang w:val="kk-KZ" w:eastAsia="ru-RU"/>
        </w:rPr>
        <w:t>.</w:t>
      </w:r>
    </w:p>
    <w:p w14:paraId="2550306D" w14:textId="77777777" w:rsidR="002C3783" w:rsidRPr="00FA0FC9" w:rsidRDefault="00E11513" w:rsidP="002C3783">
      <w:pPr>
        <w:spacing w:after="0" w:line="240" w:lineRule="auto"/>
        <w:ind w:right="-57"/>
        <w:jc w:val="both"/>
        <w:textAlignment w:val="top"/>
        <w:rPr>
          <w:rFonts w:ascii="Times New Roman" w:eastAsia="Times New Roman" w:hAnsi="Times New Roman"/>
          <w:i/>
          <w:iCs/>
          <w:sz w:val="28"/>
          <w:szCs w:val="28"/>
          <w:lang w:val="kk-KZ" w:eastAsia="ru-RU"/>
        </w:rPr>
      </w:pPr>
      <w:r w:rsidRPr="00FA0FC9">
        <w:rPr>
          <w:rFonts w:ascii="Times New Roman" w:eastAsia="Times New Roman" w:hAnsi="Times New Roman"/>
          <w:i/>
          <w:iCs/>
          <w:sz w:val="28"/>
          <w:szCs w:val="28"/>
          <w:lang w:val="kk-KZ" w:eastAsia="ru-RU"/>
        </w:rPr>
        <w:t xml:space="preserve">Балалар </w:t>
      </w:r>
    </w:p>
    <w:p w14:paraId="105E8391" w14:textId="77777777" w:rsidR="002C3783" w:rsidRPr="00FA0FC9" w:rsidRDefault="00D33EE1" w:rsidP="002C3783">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Анастрозолды балалар мен жасөспірімдерге қолдану ұсынылмайды, өйткені пациенттердің бұл тобы үшін қауіпсіздігі мен тиімділігі анықталмаған. Анастрозолды өсу гормонының тапшылығы бар ер балаларда өсу гормонымен емдеуге қосымша қолданбау керек. Негізгі клиникалық зерттеуде тиімділігі көрсетілмеген, ал қауіпсіздігі анықталмаған. Анастразол эстрадиол деңгейін төмендететіндіктен, өсу гормонының тапшылығы бар қыз балаларда өсу гормонымен емдеуге қосымша қолданбау керек. Балалар мен жасөспірімдердегі қауіпсіздігі туралы ұзақ мерзімді деректер жоқ</w:t>
      </w:r>
      <w:r w:rsidR="002C3783" w:rsidRPr="00FA0FC9">
        <w:rPr>
          <w:rFonts w:ascii="Times New Roman" w:eastAsia="Times New Roman" w:hAnsi="Times New Roman"/>
          <w:sz w:val="28"/>
          <w:szCs w:val="28"/>
          <w:lang w:val="kk-KZ" w:eastAsia="ru-RU"/>
        </w:rPr>
        <w:t>.</w:t>
      </w:r>
      <w:r w:rsidRPr="00FA0FC9">
        <w:rPr>
          <w:rFonts w:ascii="Times New Roman" w:eastAsia="Times New Roman" w:hAnsi="Times New Roman"/>
          <w:sz w:val="28"/>
          <w:szCs w:val="28"/>
          <w:lang w:val="kk-KZ" w:eastAsia="ru-RU"/>
        </w:rPr>
        <w:t xml:space="preserve"> </w:t>
      </w:r>
    </w:p>
    <w:p w14:paraId="14EA0D79" w14:textId="77777777" w:rsidR="002C3783" w:rsidRPr="00FA0FC9" w:rsidRDefault="00D33EE1" w:rsidP="002C3783">
      <w:pPr>
        <w:spacing w:after="0" w:line="240" w:lineRule="auto"/>
        <w:ind w:right="-57"/>
        <w:jc w:val="both"/>
        <w:textAlignment w:val="top"/>
        <w:rPr>
          <w:rFonts w:ascii="Times New Roman" w:eastAsia="Times New Roman" w:hAnsi="Times New Roman"/>
          <w:i/>
          <w:iCs/>
          <w:sz w:val="28"/>
          <w:szCs w:val="28"/>
          <w:lang w:val="kk-KZ" w:eastAsia="ru-RU"/>
        </w:rPr>
      </w:pPr>
      <w:r w:rsidRPr="00FA0FC9">
        <w:rPr>
          <w:rFonts w:ascii="Times New Roman" w:eastAsia="Times New Roman" w:hAnsi="Times New Roman"/>
          <w:i/>
          <w:iCs/>
          <w:sz w:val="28"/>
          <w:szCs w:val="28"/>
          <w:lang w:val="kk-KZ" w:eastAsia="ru-RU"/>
        </w:rPr>
        <w:t>Лактозаға жоғары сезімталдық</w:t>
      </w:r>
    </w:p>
    <w:p w14:paraId="72138C7B" w14:textId="77777777" w:rsidR="002C3783" w:rsidRPr="00FA0FC9" w:rsidRDefault="00D33EE1" w:rsidP="002C3783">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Препараттың құрамында лактоза бар. Галактоза жақпаушылығының, Лапп лактаза тапшылығының немесе  глюкоза-галактоза мальабсорбциясының тұқым қуалайтын сирек аурулары бар пациенттер препаратты қабылдаудан бас  тартуы керек</w:t>
      </w:r>
      <w:r w:rsidR="002C3783" w:rsidRPr="00FA0FC9">
        <w:rPr>
          <w:rFonts w:ascii="Times New Roman" w:eastAsia="Times New Roman" w:hAnsi="Times New Roman"/>
          <w:sz w:val="28"/>
          <w:szCs w:val="28"/>
          <w:lang w:val="kk-KZ" w:eastAsia="ru-RU"/>
        </w:rPr>
        <w:t>.</w:t>
      </w:r>
      <w:r w:rsidRPr="00FA0FC9">
        <w:rPr>
          <w:rFonts w:ascii="Times New Roman" w:eastAsia="Times New Roman" w:hAnsi="Times New Roman"/>
          <w:sz w:val="28"/>
          <w:szCs w:val="28"/>
          <w:lang w:val="kk-KZ" w:eastAsia="ru-RU"/>
        </w:rPr>
        <w:t xml:space="preserve"> </w:t>
      </w:r>
    </w:p>
    <w:p w14:paraId="73014D5B" w14:textId="77777777" w:rsidR="002C3783" w:rsidRPr="00FA0FC9" w:rsidRDefault="00D33EE1" w:rsidP="002C3783">
      <w:pPr>
        <w:spacing w:after="0" w:line="240" w:lineRule="auto"/>
        <w:ind w:right="-57"/>
        <w:jc w:val="both"/>
        <w:textAlignment w:val="top"/>
        <w:rPr>
          <w:rFonts w:ascii="Times New Roman" w:eastAsia="Times New Roman" w:hAnsi="Times New Roman"/>
          <w:i/>
          <w:iCs/>
          <w:sz w:val="28"/>
          <w:szCs w:val="28"/>
          <w:lang w:val="kk-KZ" w:eastAsia="ru-RU"/>
        </w:rPr>
      </w:pPr>
      <w:r w:rsidRPr="00FA0FC9">
        <w:rPr>
          <w:rFonts w:ascii="Times New Roman" w:eastAsia="Times New Roman" w:hAnsi="Times New Roman"/>
          <w:i/>
          <w:iCs/>
          <w:sz w:val="28"/>
          <w:szCs w:val="28"/>
          <w:lang w:val="kk-KZ" w:eastAsia="ru-RU"/>
        </w:rPr>
        <w:t>Натрий мөлшері</w:t>
      </w:r>
    </w:p>
    <w:p w14:paraId="140193DF" w14:textId="77777777" w:rsidR="00C67F96" w:rsidRPr="00FA0FC9" w:rsidRDefault="00D33EE1" w:rsidP="002C3783">
      <w:pPr>
        <w:spacing w:after="0" w:line="240" w:lineRule="auto"/>
        <w:ind w:right="-57"/>
        <w:jc w:val="both"/>
        <w:textAlignment w:val="top"/>
        <w:rPr>
          <w:rFonts w:ascii="Times New Roman" w:eastAsia="Times New Roman" w:hAnsi="Times New Roman"/>
          <w:sz w:val="28"/>
          <w:szCs w:val="28"/>
          <w:lang w:val="kk-KZ" w:eastAsia="ru-RU"/>
        </w:rPr>
      </w:pPr>
      <w:r w:rsidRPr="00FA0FC9">
        <w:rPr>
          <w:rFonts w:ascii="Times New Roman" w:eastAsia="Times New Roman" w:hAnsi="Times New Roman"/>
          <w:sz w:val="28"/>
          <w:szCs w:val="28"/>
          <w:lang w:val="kk-KZ" w:eastAsia="ru-RU"/>
        </w:rPr>
        <w:t>Бұл</w:t>
      </w:r>
      <w:r w:rsidR="002C3783" w:rsidRPr="00FA0FC9">
        <w:rPr>
          <w:rFonts w:ascii="Times New Roman" w:eastAsia="Times New Roman" w:hAnsi="Times New Roman"/>
          <w:sz w:val="28"/>
          <w:szCs w:val="28"/>
          <w:lang w:val="kk-KZ" w:eastAsia="ru-RU"/>
        </w:rPr>
        <w:t xml:space="preserve"> препарат</w:t>
      </w:r>
      <w:r w:rsidRPr="00FA0FC9">
        <w:rPr>
          <w:rFonts w:ascii="Times New Roman" w:eastAsia="Times New Roman" w:hAnsi="Times New Roman"/>
          <w:sz w:val="28"/>
          <w:szCs w:val="28"/>
          <w:lang w:val="kk-KZ" w:eastAsia="ru-RU"/>
        </w:rPr>
        <w:t>тың</w:t>
      </w:r>
      <w:r w:rsidR="002C3783" w:rsidRPr="00FA0FC9">
        <w:rPr>
          <w:rFonts w:ascii="Times New Roman" w:eastAsia="Times New Roman" w:hAnsi="Times New Roman"/>
          <w:sz w:val="28"/>
          <w:szCs w:val="28"/>
          <w:lang w:val="kk-KZ" w:eastAsia="ru-RU"/>
        </w:rPr>
        <w:t xml:space="preserve"> </w:t>
      </w:r>
      <w:r w:rsidRPr="00FA0FC9">
        <w:rPr>
          <w:rFonts w:ascii="Times New Roman" w:eastAsia="Times New Roman" w:hAnsi="Times New Roman"/>
          <w:sz w:val="28"/>
          <w:szCs w:val="28"/>
          <w:lang w:val="kk-KZ" w:eastAsia="ru-RU"/>
        </w:rPr>
        <w:t>құрамында бір таблеткада 4.00 мг натрий крахмалы</w:t>
      </w:r>
      <w:r w:rsidR="002C3783" w:rsidRPr="00FA0FC9">
        <w:rPr>
          <w:rFonts w:ascii="Times New Roman" w:eastAsia="Times New Roman" w:hAnsi="Times New Roman"/>
          <w:sz w:val="28"/>
          <w:szCs w:val="28"/>
          <w:lang w:val="kk-KZ" w:eastAsia="ru-RU"/>
        </w:rPr>
        <w:t xml:space="preserve"> гликолят</w:t>
      </w:r>
      <w:r w:rsidRPr="00FA0FC9">
        <w:rPr>
          <w:rFonts w:ascii="Times New Roman" w:eastAsia="Times New Roman" w:hAnsi="Times New Roman"/>
          <w:sz w:val="28"/>
          <w:szCs w:val="28"/>
          <w:lang w:val="kk-KZ" w:eastAsia="ru-RU"/>
        </w:rPr>
        <w:t>ы бар</w:t>
      </w:r>
      <w:r w:rsidR="002C3783" w:rsidRPr="00FA0FC9">
        <w:rPr>
          <w:rFonts w:ascii="Times New Roman" w:eastAsia="Times New Roman" w:hAnsi="Times New Roman"/>
          <w:sz w:val="28"/>
          <w:szCs w:val="28"/>
          <w:lang w:val="kk-KZ" w:eastAsia="ru-RU"/>
        </w:rPr>
        <w:t xml:space="preserve">, </w:t>
      </w:r>
      <w:r w:rsidRPr="00FA0FC9">
        <w:rPr>
          <w:rFonts w:ascii="Times New Roman" w:eastAsia="Times New Roman" w:hAnsi="Times New Roman"/>
          <w:sz w:val="28"/>
          <w:szCs w:val="28"/>
          <w:lang w:val="kk-KZ" w:eastAsia="ru-RU"/>
        </w:rPr>
        <w:t>осындай өте аз мөлшеріне байланысты</w:t>
      </w:r>
      <w:r w:rsidR="002C3783" w:rsidRPr="00FA0FC9">
        <w:rPr>
          <w:rFonts w:ascii="Times New Roman" w:eastAsia="Times New Roman" w:hAnsi="Times New Roman"/>
          <w:sz w:val="28"/>
          <w:szCs w:val="28"/>
          <w:lang w:val="kk-KZ" w:eastAsia="ru-RU"/>
        </w:rPr>
        <w:t>, препарат «</w:t>
      </w:r>
      <w:r w:rsidRPr="00FA0FC9">
        <w:rPr>
          <w:rFonts w:ascii="Times New Roman" w:eastAsia="Times New Roman" w:hAnsi="Times New Roman"/>
          <w:sz w:val="28"/>
          <w:szCs w:val="28"/>
          <w:lang w:val="kk-KZ" w:eastAsia="ru-RU"/>
        </w:rPr>
        <w:t>натрийден бос</w:t>
      </w:r>
      <w:r w:rsidR="002C3783" w:rsidRPr="00FA0FC9">
        <w:rPr>
          <w:rFonts w:ascii="Times New Roman" w:eastAsia="Times New Roman" w:hAnsi="Times New Roman"/>
          <w:sz w:val="28"/>
          <w:szCs w:val="28"/>
          <w:lang w:val="kk-KZ" w:eastAsia="ru-RU"/>
        </w:rPr>
        <w:t>»</w:t>
      </w:r>
      <w:r w:rsidRPr="00FA0FC9">
        <w:rPr>
          <w:rFonts w:ascii="Times New Roman" w:eastAsia="Times New Roman" w:hAnsi="Times New Roman"/>
          <w:sz w:val="28"/>
          <w:szCs w:val="28"/>
          <w:lang w:val="kk-KZ" w:eastAsia="ru-RU"/>
        </w:rPr>
        <w:t xml:space="preserve"> деп есептеуге болады</w:t>
      </w:r>
      <w:r w:rsidR="002C3783" w:rsidRPr="00FA0FC9">
        <w:rPr>
          <w:rFonts w:ascii="Times New Roman" w:eastAsia="Times New Roman" w:hAnsi="Times New Roman"/>
          <w:sz w:val="28"/>
          <w:szCs w:val="28"/>
          <w:lang w:val="kk-KZ" w:eastAsia="ru-RU"/>
        </w:rPr>
        <w:t>.</w:t>
      </w:r>
    </w:p>
    <w:p w14:paraId="1B929693" w14:textId="77777777" w:rsidR="00F61EC4" w:rsidRPr="00FA0FC9" w:rsidRDefault="00D33EE1" w:rsidP="002C3783">
      <w:pPr>
        <w:spacing w:after="0" w:line="240" w:lineRule="auto"/>
        <w:ind w:right="-57"/>
        <w:jc w:val="both"/>
        <w:textAlignment w:val="top"/>
        <w:rPr>
          <w:rFonts w:ascii="Times New Roman" w:hAnsi="Times New Roman"/>
          <w:bCs/>
          <w:i/>
          <w:sz w:val="28"/>
          <w:szCs w:val="28"/>
          <w:lang w:val="kk-KZ"/>
        </w:rPr>
      </w:pPr>
      <w:r w:rsidRPr="00FA0FC9">
        <w:rPr>
          <w:rFonts w:ascii="Times New Roman" w:hAnsi="Times New Roman"/>
          <w:bCs/>
          <w:i/>
          <w:sz w:val="28"/>
          <w:szCs w:val="28"/>
          <w:lang w:val="kk-KZ"/>
        </w:rPr>
        <w:t xml:space="preserve">Жүктілік немесе лактация кезінде </w:t>
      </w:r>
    </w:p>
    <w:p w14:paraId="61A74098" w14:textId="77777777" w:rsidR="00D33EE1" w:rsidRPr="00FA0FC9" w:rsidRDefault="00D33EE1" w:rsidP="00D33EE1">
      <w:pPr>
        <w:spacing w:after="0" w:line="240" w:lineRule="auto"/>
        <w:ind w:right="-57"/>
        <w:jc w:val="both"/>
        <w:textAlignment w:val="top"/>
        <w:rPr>
          <w:rFonts w:ascii="Times New Roman" w:hAnsi="Times New Roman" w:cs="Calibri"/>
          <w:bCs/>
          <w:sz w:val="28"/>
          <w:szCs w:val="28"/>
          <w:lang w:val="kk-KZ"/>
        </w:rPr>
      </w:pPr>
      <w:r w:rsidRPr="00FA0FC9">
        <w:rPr>
          <w:rFonts w:ascii="Times New Roman" w:hAnsi="Times New Roman"/>
          <w:bCs/>
          <w:sz w:val="28"/>
          <w:szCs w:val="28"/>
          <w:lang w:val="kk-KZ"/>
        </w:rPr>
        <w:t>Ж</w:t>
      </w:r>
      <w:r w:rsidRPr="00FA0FC9">
        <w:rPr>
          <w:rFonts w:ascii="Times New Roman" w:hAnsi="Times New Roman" w:cs="Arial"/>
          <w:bCs/>
          <w:sz w:val="28"/>
          <w:szCs w:val="28"/>
          <w:lang w:val="kk-KZ"/>
        </w:rPr>
        <w:t>ү</w:t>
      </w:r>
      <w:r w:rsidRPr="00FA0FC9">
        <w:rPr>
          <w:rFonts w:ascii="Times New Roman" w:hAnsi="Times New Roman" w:cs="Calibri"/>
          <w:bCs/>
          <w:sz w:val="28"/>
          <w:szCs w:val="28"/>
          <w:lang w:val="kk-KZ"/>
        </w:rPr>
        <w:t xml:space="preserve">кті </w:t>
      </w:r>
      <w:r w:rsidRPr="00FA0FC9">
        <w:rPr>
          <w:rFonts w:ascii="Times New Roman" w:hAnsi="Times New Roman" w:cs="Arial"/>
          <w:bCs/>
          <w:sz w:val="28"/>
          <w:szCs w:val="28"/>
          <w:lang w:val="kk-KZ"/>
        </w:rPr>
        <w:t>ә</w:t>
      </w:r>
      <w:r w:rsidRPr="00FA0FC9">
        <w:rPr>
          <w:rFonts w:ascii="Times New Roman" w:hAnsi="Times New Roman" w:cs="Calibri"/>
          <w:bCs/>
          <w:sz w:val="28"/>
          <w:szCs w:val="28"/>
          <w:lang w:val="kk-KZ"/>
        </w:rPr>
        <w:t xml:space="preserve">йелдерге анастрозолды </w:t>
      </w:r>
      <w:r w:rsidRPr="00FA0FC9">
        <w:rPr>
          <w:rFonts w:ascii="Times New Roman" w:hAnsi="Times New Roman" w:cs="Arial"/>
          <w:bCs/>
          <w:sz w:val="28"/>
          <w:szCs w:val="28"/>
          <w:lang w:val="kk-KZ"/>
        </w:rPr>
        <w:t>қ</w:t>
      </w:r>
      <w:r w:rsidRPr="00FA0FC9">
        <w:rPr>
          <w:rFonts w:ascii="Times New Roman" w:hAnsi="Times New Roman" w:cs="Calibri"/>
          <w:bCs/>
          <w:sz w:val="28"/>
          <w:szCs w:val="28"/>
          <w:lang w:val="kk-KZ"/>
        </w:rPr>
        <w:t>олдану ж</w:t>
      </w:r>
      <w:r w:rsidRPr="00FA0FC9">
        <w:rPr>
          <w:rFonts w:ascii="Times New Roman" w:hAnsi="Times New Roman" w:cs="Arial"/>
          <w:bCs/>
          <w:sz w:val="28"/>
          <w:szCs w:val="28"/>
          <w:lang w:val="kk-KZ"/>
        </w:rPr>
        <w:t>ө</w:t>
      </w:r>
      <w:r w:rsidRPr="00FA0FC9">
        <w:rPr>
          <w:rFonts w:ascii="Times New Roman" w:hAnsi="Times New Roman" w:cs="Calibri"/>
          <w:bCs/>
          <w:sz w:val="28"/>
          <w:szCs w:val="28"/>
          <w:lang w:val="kk-KZ"/>
        </w:rPr>
        <w:t>нінде деректер жо</w:t>
      </w:r>
      <w:r w:rsidRPr="00FA0FC9">
        <w:rPr>
          <w:rFonts w:ascii="Times New Roman" w:hAnsi="Times New Roman" w:cs="Arial"/>
          <w:bCs/>
          <w:sz w:val="28"/>
          <w:szCs w:val="28"/>
          <w:lang w:val="kk-KZ"/>
        </w:rPr>
        <w:t>қ</w:t>
      </w:r>
      <w:r w:rsidRPr="00FA0FC9">
        <w:rPr>
          <w:rFonts w:ascii="Times New Roman" w:hAnsi="Times New Roman" w:cs="Calibri"/>
          <w:bCs/>
          <w:sz w:val="28"/>
          <w:szCs w:val="28"/>
          <w:lang w:val="kk-KZ"/>
        </w:rPr>
        <w:t>. Анастрозолды</w:t>
      </w:r>
      <w:r w:rsidRPr="00FA0FC9">
        <w:rPr>
          <w:rFonts w:ascii="Times New Roman" w:hAnsi="Times New Roman"/>
          <w:bCs/>
          <w:sz w:val="28"/>
          <w:szCs w:val="28"/>
          <w:lang w:val="kk-KZ"/>
        </w:rPr>
        <w:t xml:space="preserve"> ж</w:t>
      </w:r>
      <w:r w:rsidRPr="00FA0FC9">
        <w:rPr>
          <w:rFonts w:ascii="Times New Roman" w:hAnsi="Times New Roman" w:cs="Arial"/>
          <w:bCs/>
          <w:sz w:val="28"/>
          <w:szCs w:val="28"/>
          <w:lang w:val="kk-KZ"/>
        </w:rPr>
        <w:t>ү</w:t>
      </w:r>
      <w:r w:rsidRPr="00FA0FC9">
        <w:rPr>
          <w:rFonts w:ascii="Times New Roman" w:hAnsi="Times New Roman" w:cs="Calibri"/>
          <w:bCs/>
          <w:sz w:val="28"/>
          <w:szCs w:val="28"/>
          <w:lang w:val="kk-KZ"/>
        </w:rPr>
        <w:t xml:space="preserve">ктілік кезінде </w:t>
      </w:r>
      <w:r w:rsidRPr="00FA0FC9">
        <w:rPr>
          <w:rFonts w:ascii="Times New Roman" w:hAnsi="Times New Roman" w:cs="Arial"/>
          <w:bCs/>
          <w:sz w:val="28"/>
          <w:szCs w:val="28"/>
          <w:lang w:val="kk-KZ"/>
        </w:rPr>
        <w:t>қ</w:t>
      </w:r>
      <w:r w:rsidRPr="00FA0FC9">
        <w:rPr>
          <w:rFonts w:ascii="Times New Roman" w:hAnsi="Times New Roman" w:cs="Calibri"/>
          <w:bCs/>
          <w:sz w:val="28"/>
          <w:szCs w:val="28"/>
          <w:lang w:val="kk-KZ"/>
        </w:rPr>
        <w:t>олдану</w:t>
      </w:r>
      <w:r w:rsidRPr="00FA0FC9">
        <w:rPr>
          <w:rFonts w:ascii="Times New Roman" w:hAnsi="Times New Roman" w:cs="Arial"/>
          <w:bCs/>
          <w:sz w:val="28"/>
          <w:szCs w:val="28"/>
          <w:lang w:val="kk-KZ"/>
        </w:rPr>
        <w:t>ғ</w:t>
      </w:r>
      <w:r w:rsidRPr="00FA0FC9">
        <w:rPr>
          <w:rFonts w:ascii="Times New Roman" w:hAnsi="Times New Roman" w:cs="Calibri"/>
          <w:bCs/>
          <w:sz w:val="28"/>
          <w:szCs w:val="28"/>
          <w:lang w:val="kk-KZ"/>
        </w:rPr>
        <w:t>а болмайды.</w:t>
      </w:r>
    </w:p>
    <w:p w14:paraId="6865F416" w14:textId="77777777" w:rsidR="00F61EC4" w:rsidRPr="00FA0FC9" w:rsidRDefault="00D33EE1" w:rsidP="00D33EE1">
      <w:pPr>
        <w:spacing w:after="0" w:line="240" w:lineRule="auto"/>
        <w:ind w:right="-57"/>
        <w:jc w:val="both"/>
        <w:textAlignment w:val="top"/>
        <w:rPr>
          <w:rFonts w:ascii="Times New Roman" w:hAnsi="Times New Roman"/>
          <w:bCs/>
          <w:sz w:val="28"/>
          <w:szCs w:val="28"/>
        </w:rPr>
      </w:pPr>
      <w:r w:rsidRPr="00FA0FC9">
        <w:rPr>
          <w:rFonts w:ascii="Times New Roman" w:hAnsi="Times New Roman"/>
          <w:bCs/>
          <w:sz w:val="28"/>
          <w:szCs w:val="28"/>
        </w:rPr>
        <w:t xml:space="preserve">Лактация </w:t>
      </w:r>
      <w:proofErr w:type="spellStart"/>
      <w:r w:rsidRPr="00FA0FC9">
        <w:rPr>
          <w:rFonts w:ascii="Times New Roman" w:hAnsi="Times New Roman"/>
          <w:bCs/>
          <w:sz w:val="28"/>
          <w:szCs w:val="28"/>
        </w:rPr>
        <w:t>кезінде</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анастрозолды</w:t>
      </w:r>
      <w:proofErr w:type="spellEnd"/>
      <w:r w:rsidRPr="00FA0FC9">
        <w:rPr>
          <w:rFonts w:ascii="Times New Roman" w:hAnsi="Times New Roman"/>
          <w:bCs/>
          <w:sz w:val="28"/>
          <w:szCs w:val="28"/>
        </w:rPr>
        <w:t xml:space="preserve"> </w:t>
      </w:r>
      <w:proofErr w:type="spellStart"/>
      <w:r w:rsidRPr="00FA0FC9">
        <w:rPr>
          <w:rFonts w:ascii="Times New Roman" w:hAnsi="Times New Roman" w:cs="Arial"/>
          <w:bCs/>
          <w:sz w:val="28"/>
          <w:szCs w:val="28"/>
        </w:rPr>
        <w:t>қ</w:t>
      </w:r>
      <w:r w:rsidRPr="00FA0FC9">
        <w:rPr>
          <w:rFonts w:ascii="Times New Roman" w:hAnsi="Times New Roman" w:cs="Calibri"/>
          <w:bCs/>
          <w:sz w:val="28"/>
          <w:szCs w:val="28"/>
        </w:rPr>
        <w:t>олдану</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ж</w:t>
      </w:r>
      <w:r w:rsidRPr="00FA0FC9">
        <w:rPr>
          <w:rFonts w:ascii="Times New Roman" w:hAnsi="Times New Roman" w:cs="Arial"/>
          <w:bCs/>
          <w:sz w:val="28"/>
          <w:szCs w:val="28"/>
        </w:rPr>
        <w:t>ө</w:t>
      </w:r>
      <w:r w:rsidRPr="00FA0FC9">
        <w:rPr>
          <w:rFonts w:ascii="Times New Roman" w:hAnsi="Times New Roman" w:cs="Calibri"/>
          <w:bCs/>
          <w:sz w:val="28"/>
          <w:szCs w:val="28"/>
        </w:rPr>
        <w:t>нінде</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деректер</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жо</w:t>
      </w:r>
      <w:r w:rsidRPr="00FA0FC9">
        <w:rPr>
          <w:rFonts w:ascii="Times New Roman" w:hAnsi="Times New Roman" w:cs="Arial"/>
          <w:bCs/>
          <w:sz w:val="28"/>
          <w:szCs w:val="28"/>
        </w:rPr>
        <w:t>қ</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Анастрозолды</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емшек</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емізу</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кезінде</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Arial"/>
          <w:bCs/>
          <w:sz w:val="28"/>
          <w:szCs w:val="28"/>
        </w:rPr>
        <w:t>қ</w:t>
      </w:r>
      <w:r w:rsidRPr="00FA0FC9">
        <w:rPr>
          <w:rFonts w:ascii="Times New Roman" w:hAnsi="Times New Roman" w:cs="Calibri"/>
          <w:bCs/>
          <w:sz w:val="28"/>
          <w:szCs w:val="28"/>
        </w:rPr>
        <w:t>олдану</w:t>
      </w:r>
      <w:r w:rsidRPr="00FA0FC9">
        <w:rPr>
          <w:rFonts w:ascii="Times New Roman" w:hAnsi="Times New Roman" w:cs="Arial"/>
          <w:bCs/>
          <w:sz w:val="28"/>
          <w:szCs w:val="28"/>
        </w:rPr>
        <w:t>ғ</w:t>
      </w:r>
      <w:r w:rsidRPr="00FA0FC9">
        <w:rPr>
          <w:rFonts w:ascii="Times New Roman" w:hAnsi="Times New Roman" w:cs="Calibri"/>
          <w:bCs/>
          <w:sz w:val="28"/>
          <w:szCs w:val="28"/>
        </w:rPr>
        <w:t>а</w:t>
      </w:r>
      <w:proofErr w:type="spellEnd"/>
      <w:r w:rsidRPr="00FA0FC9">
        <w:rPr>
          <w:rFonts w:ascii="Times New Roman" w:hAnsi="Times New Roman" w:cs="Calibri"/>
          <w:bCs/>
          <w:sz w:val="28"/>
          <w:szCs w:val="28"/>
        </w:rPr>
        <w:t xml:space="preserve"> </w:t>
      </w:r>
      <w:proofErr w:type="spellStart"/>
      <w:r w:rsidRPr="00FA0FC9">
        <w:rPr>
          <w:rFonts w:ascii="Times New Roman" w:hAnsi="Times New Roman" w:cs="Calibri"/>
          <w:bCs/>
          <w:sz w:val="28"/>
          <w:szCs w:val="28"/>
        </w:rPr>
        <w:t>болмайды</w:t>
      </w:r>
      <w:proofErr w:type="spellEnd"/>
      <w:r w:rsidR="00F61EC4" w:rsidRPr="00FA0FC9">
        <w:rPr>
          <w:rFonts w:ascii="Times New Roman" w:hAnsi="Times New Roman"/>
          <w:bCs/>
          <w:sz w:val="28"/>
          <w:szCs w:val="28"/>
        </w:rPr>
        <w:t>.</w:t>
      </w:r>
    </w:p>
    <w:p w14:paraId="2A51ED46" w14:textId="77777777" w:rsidR="00F61EC4" w:rsidRPr="00FA0FC9" w:rsidRDefault="00F61EC4" w:rsidP="00F61EC4">
      <w:pPr>
        <w:spacing w:after="0" w:line="240" w:lineRule="auto"/>
        <w:ind w:right="-57"/>
        <w:jc w:val="both"/>
        <w:textAlignment w:val="top"/>
        <w:rPr>
          <w:rFonts w:ascii="Times New Roman" w:hAnsi="Times New Roman"/>
          <w:bCs/>
          <w:i/>
          <w:sz w:val="28"/>
          <w:szCs w:val="28"/>
        </w:rPr>
      </w:pPr>
      <w:proofErr w:type="spellStart"/>
      <w:r w:rsidRPr="00FA0FC9">
        <w:rPr>
          <w:rFonts w:ascii="Times New Roman" w:hAnsi="Times New Roman"/>
          <w:bCs/>
          <w:i/>
          <w:sz w:val="28"/>
          <w:szCs w:val="28"/>
        </w:rPr>
        <w:t>Фертиль</w:t>
      </w:r>
      <w:proofErr w:type="spellEnd"/>
      <w:r w:rsidR="00D33EE1" w:rsidRPr="00FA0FC9">
        <w:rPr>
          <w:rFonts w:ascii="Times New Roman" w:hAnsi="Times New Roman"/>
          <w:bCs/>
          <w:i/>
          <w:sz w:val="28"/>
          <w:szCs w:val="28"/>
          <w:lang w:val="kk-KZ"/>
        </w:rPr>
        <w:t xml:space="preserve">ділік </w:t>
      </w:r>
    </w:p>
    <w:p w14:paraId="240864E2" w14:textId="77777777" w:rsidR="00F61EC4" w:rsidRPr="00FA0FC9" w:rsidRDefault="003E5232" w:rsidP="00F61EC4">
      <w:pPr>
        <w:spacing w:after="0" w:line="240" w:lineRule="auto"/>
        <w:ind w:right="-57"/>
        <w:jc w:val="both"/>
        <w:textAlignment w:val="top"/>
        <w:rPr>
          <w:rFonts w:ascii="Times New Roman" w:hAnsi="Times New Roman"/>
          <w:bCs/>
          <w:sz w:val="28"/>
          <w:szCs w:val="28"/>
        </w:rPr>
      </w:pPr>
      <w:proofErr w:type="spellStart"/>
      <w:r w:rsidRPr="00FA0FC9">
        <w:rPr>
          <w:rFonts w:ascii="Times New Roman" w:hAnsi="Times New Roman"/>
          <w:bCs/>
          <w:sz w:val="28"/>
          <w:szCs w:val="28"/>
        </w:rPr>
        <w:t>Анастрозолдың</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адам</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фертильділігіне</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ықпал</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етуіне</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зерттеулер</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жүргізілмеген</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Клиникаға</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дейінгі</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зерттеулерде</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ұрпақ</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өрбіту</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функциясына</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уытты</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әсері</w:t>
      </w:r>
      <w:proofErr w:type="spellEnd"/>
      <w:r w:rsidRPr="00FA0FC9">
        <w:rPr>
          <w:rFonts w:ascii="Times New Roman" w:hAnsi="Times New Roman"/>
          <w:bCs/>
          <w:sz w:val="28"/>
          <w:szCs w:val="28"/>
        </w:rPr>
        <w:t xml:space="preserve"> </w:t>
      </w:r>
      <w:proofErr w:type="spellStart"/>
      <w:r w:rsidRPr="00FA0FC9">
        <w:rPr>
          <w:rFonts w:ascii="Times New Roman" w:hAnsi="Times New Roman"/>
          <w:bCs/>
          <w:sz w:val="28"/>
          <w:szCs w:val="28"/>
        </w:rPr>
        <w:t>анықталған</w:t>
      </w:r>
      <w:proofErr w:type="spellEnd"/>
      <w:r w:rsidR="00F61EC4" w:rsidRPr="00FA0FC9">
        <w:rPr>
          <w:rFonts w:ascii="Times New Roman" w:hAnsi="Times New Roman"/>
          <w:bCs/>
          <w:sz w:val="28"/>
          <w:szCs w:val="28"/>
        </w:rPr>
        <w:t xml:space="preserve">. </w:t>
      </w:r>
    </w:p>
    <w:p w14:paraId="7112EC65" w14:textId="77777777" w:rsidR="00FA4F7C" w:rsidRPr="00FA0FC9" w:rsidRDefault="003E5232" w:rsidP="00844CE8">
      <w:pPr>
        <w:spacing w:after="0" w:line="240" w:lineRule="auto"/>
        <w:jc w:val="both"/>
        <w:rPr>
          <w:rFonts w:ascii="Times New Roman" w:hAnsi="Times New Roman"/>
          <w:i/>
          <w:sz w:val="28"/>
          <w:szCs w:val="28"/>
        </w:rPr>
      </w:pPr>
      <w:r w:rsidRPr="00FA0FC9">
        <w:rPr>
          <w:rFonts w:ascii="Times New Roman" w:eastAsia="Times New Roman" w:hAnsi="Times New Roman"/>
          <w:bCs/>
          <w:i/>
          <w:sz w:val="28"/>
          <w:szCs w:val="28"/>
          <w:lang w:val="kk-KZ" w:eastAsia="ru-RU"/>
        </w:rPr>
        <w:t xml:space="preserve">Препараттың көлік құралын және қауіптілігі зор механизмдерді  басқару қабілетіне әсер ету ерекшеліктері </w:t>
      </w:r>
    </w:p>
    <w:p w14:paraId="7E03C4AA" w14:textId="77777777" w:rsidR="00F61EC4" w:rsidRPr="00FA0FC9" w:rsidRDefault="003E5232" w:rsidP="00F61EC4">
      <w:pPr>
        <w:spacing w:after="0" w:line="240" w:lineRule="auto"/>
        <w:jc w:val="both"/>
        <w:rPr>
          <w:rFonts w:ascii="Times New Roman" w:eastAsia="Times New Roman" w:hAnsi="Times New Roman"/>
          <w:sz w:val="28"/>
          <w:szCs w:val="28"/>
          <w:lang w:val="kk-KZ" w:eastAsia="ru-RU"/>
        </w:rPr>
      </w:pPr>
      <w:proofErr w:type="spellStart"/>
      <w:r w:rsidRPr="00FA0FC9">
        <w:rPr>
          <w:rFonts w:ascii="Times New Roman" w:eastAsia="Times New Roman" w:hAnsi="Times New Roman"/>
          <w:sz w:val="28"/>
          <w:szCs w:val="28"/>
          <w:lang w:eastAsia="ru-RU"/>
        </w:rPr>
        <w:t>Анастрозолды</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қабылдаудан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туындаған</w:t>
      </w:r>
      <w:proofErr w:type="spellEnd"/>
      <w:r w:rsidRPr="00FA0FC9">
        <w:rPr>
          <w:rFonts w:ascii="Times New Roman" w:eastAsia="Times New Roman" w:hAnsi="Times New Roman"/>
          <w:sz w:val="28"/>
          <w:szCs w:val="28"/>
          <w:lang w:eastAsia="ru-RU"/>
        </w:rPr>
        <w:t xml:space="preserve"> астения </w:t>
      </w:r>
      <w:proofErr w:type="spellStart"/>
      <w:r w:rsidRPr="00FA0FC9">
        <w:rPr>
          <w:rFonts w:ascii="Times New Roman" w:eastAsia="Times New Roman" w:hAnsi="Times New Roman"/>
          <w:sz w:val="28"/>
          <w:szCs w:val="28"/>
          <w:lang w:eastAsia="ru-RU"/>
        </w:rPr>
        <w:t>және</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ұйқышылдық</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сияқты</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кейбір</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жағымсыз</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әсерлер</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жоғары</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зейін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қою</w:t>
      </w:r>
      <w:proofErr w:type="spellEnd"/>
      <w:r w:rsidRPr="00FA0FC9">
        <w:rPr>
          <w:rFonts w:ascii="Times New Roman" w:eastAsia="Times New Roman" w:hAnsi="Times New Roman"/>
          <w:sz w:val="28"/>
          <w:szCs w:val="28"/>
          <w:lang w:eastAsia="ru-RU"/>
        </w:rPr>
        <w:t xml:space="preserve"> </w:t>
      </w:r>
      <w:proofErr w:type="gramStart"/>
      <w:r w:rsidRPr="00FA0FC9">
        <w:rPr>
          <w:rFonts w:ascii="Times New Roman" w:eastAsia="Times New Roman" w:hAnsi="Times New Roman"/>
          <w:sz w:val="28"/>
          <w:szCs w:val="28"/>
          <w:lang w:eastAsia="ru-RU"/>
        </w:rPr>
        <w:t xml:space="preserve">мен  </w:t>
      </w:r>
      <w:proofErr w:type="spellStart"/>
      <w:r w:rsidRPr="00FA0FC9">
        <w:rPr>
          <w:rFonts w:ascii="Times New Roman" w:eastAsia="Times New Roman" w:hAnsi="Times New Roman"/>
          <w:sz w:val="28"/>
          <w:szCs w:val="28"/>
          <w:lang w:eastAsia="ru-RU"/>
        </w:rPr>
        <w:t>психомоторлық</w:t>
      </w:r>
      <w:proofErr w:type="spellEnd"/>
      <w:proofErr w:type="gramEnd"/>
      <w:r w:rsidRPr="00FA0FC9">
        <w:rPr>
          <w:rFonts w:ascii="Times New Roman" w:eastAsia="Times New Roman" w:hAnsi="Times New Roman"/>
          <w:sz w:val="28"/>
          <w:szCs w:val="28"/>
          <w:lang w:eastAsia="ru-RU"/>
        </w:rPr>
        <w:t xml:space="preserve"> реакция </w:t>
      </w:r>
      <w:proofErr w:type="spellStart"/>
      <w:r w:rsidRPr="00FA0FC9">
        <w:rPr>
          <w:rFonts w:ascii="Times New Roman" w:eastAsia="Times New Roman" w:hAnsi="Times New Roman"/>
          <w:sz w:val="28"/>
          <w:szCs w:val="28"/>
          <w:lang w:eastAsia="ru-RU"/>
        </w:rPr>
        <w:t>жылдамдығын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талап</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ететін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қауіптілігі</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зор</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әрекет</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түрлерін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орындау</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қабілетіне</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теріс</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әсер</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етуі</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мүмкін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Аталған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симптомдар</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пайда</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болған</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кезде</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lastRenderedPageBreak/>
        <w:t>көлік</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құралдарын</w:t>
      </w:r>
      <w:proofErr w:type="spellEnd"/>
      <w:r w:rsidRPr="00FA0FC9">
        <w:rPr>
          <w:rFonts w:ascii="Times New Roman" w:eastAsia="Times New Roman" w:hAnsi="Times New Roman"/>
          <w:sz w:val="28"/>
          <w:szCs w:val="28"/>
          <w:lang w:eastAsia="ru-RU"/>
        </w:rPr>
        <w:t xml:space="preserve"> </w:t>
      </w:r>
      <w:proofErr w:type="spellStart"/>
      <w:proofErr w:type="gramStart"/>
      <w:r w:rsidRPr="00FA0FC9">
        <w:rPr>
          <w:rFonts w:ascii="Times New Roman" w:eastAsia="Times New Roman" w:hAnsi="Times New Roman"/>
          <w:sz w:val="28"/>
          <w:szCs w:val="28"/>
          <w:lang w:eastAsia="ru-RU"/>
        </w:rPr>
        <w:t>және</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қауіптілігі</w:t>
      </w:r>
      <w:proofErr w:type="spellEnd"/>
      <w:proofErr w:type="gram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зор</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механизмдерді</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басқарғанда</w:t>
      </w:r>
      <w:proofErr w:type="spellEnd"/>
      <w:r w:rsidRPr="00FA0FC9">
        <w:rPr>
          <w:rFonts w:ascii="Times New Roman" w:eastAsia="Times New Roman" w:hAnsi="Times New Roman"/>
          <w:sz w:val="28"/>
          <w:szCs w:val="28"/>
          <w:lang w:eastAsia="ru-RU"/>
        </w:rPr>
        <w:t xml:space="preserve"> </w:t>
      </w:r>
      <w:proofErr w:type="spellStart"/>
      <w:r w:rsidRPr="00FA0FC9">
        <w:rPr>
          <w:rFonts w:ascii="Times New Roman" w:eastAsia="Times New Roman" w:hAnsi="Times New Roman"/>
          <w:sz w:val="28"/>
          <w:szCs w:val="28"/>
          <w:lang w:eastAsia="ru-RU"/>
        </w:rPr>
        <w:t>сақ</w:t>
      </w:r>
      <w:proofErr w:type="spellEnd"/>
      <w:r w:rsidRPr="00FA0FC9">
        <w:rPr>
          <w:rFonts w:ascii="Times New Roman" w:eastAsia="Times New Roman" w:hAnsi="Times New Roman"/>
          <w:sz w:val="28"/>
          <w:szCs w:val="28"/>
          <w:lang w:eastAsia="ru-RU"/>
        </w:rPr>
        <w:t xml:space="preserve"> болу </w:t>
      </w:r>
      <w:proofErr w:type="spellStart"/>
      <w:r w:rsidRPr="00FA0FC9">
        <w:rPr>
          <w:rFonts w:ascii="Times New Roman" w:eastAsia="Times New Roman" w:hAnsi="Times New Roman"/>
          <w:sz w:val="28"/>
          <w:szCs w:val="28"/>
          <w:lang w:eastAsia="ru-RU"/>
        </w:rPr>
        <w:t>керек</w:t>
      </w:r>
      <w:proofErr w:type="spellEnd"/>
      <w:r w:rsidR="00F61EC4" w:rsidRPr="00FA0FC9">
        <w:rPr>
          <w:rFonts w:ascii="Times New Roman" w:eastAsia="Times New Roman" w:hAnsi="Times New Roman"/>
          <w:sz w:val="28"/>
          <w:szCs w:val="28"/>
          <w:lang w:val="kk-KZ" w:eastAsia="ru-RU"/>
        </w:rPr>
        <w:t>.</w:t>
      </w:r>
      <w:r w:rsidRPr="00FA0FC9">
        <w:rPr>
          <w:rFonts w:ascii="Times New Roman" w:eastAsia="Times New Roman" w:hAnsi="Times New Roman"/>
          <w:sz w:val="28"/>
          <w:szCs w:val="28"/>
          <w:lang w:val="kk-KZ" w:eastAsia="ru-RU"/>
        </w:rPr>
        <w:t xml:space="preserve"> </w:t>
      </w:r>
    </w:p>
    <w:p w14:paraId="719CB633" w14:textId="77777777" w:rsidR="007D0E84" w:rsidRPr="00FA0FC9" w:rsidRDefault="007D0E84" w:rsidP="00844CE8">
      <w:pPr>
        <w:spacing w:after="0" w:line="240" w:lineRule="auto"/>
        <w:jc w:val="both"/>
        <w:rPr>
          <w:rFonts w:ascii="Times New Roman" w:eastAsia="Times New Roman" w:hAnsi="Times New Roman"/>
          <w:bCs/>
          <w:sz w:val="28"/>
          <w:szCs w:val="28"/>
          <w:lang w:val="kk-KZ" w:eastAsia="ru-RU"/>
        </w:rPr>
      </w:pPr>
    </w:p>
    <w:p w14:paraId="2406B9E4" w14:textId="77777777" w:rsidR="00DB406A" w:rsidRPr="00FA0FC9" w:rsidRDefault="008D6149" w:rsidP="00844CE8">
      <w:pPr>
        <w:spacing w:after="0" w:line="240" w:lineRule="auto"/>
        <w:jc w:val="both"/>
        <w:rPr>
          <w:rFonts w:ascii="Times New Roman" w:eastAsia="Times New Roman" w:hAnsi="Times New Roman"/>
          <w:b/>
          <w:sz w:val="28"/>
          <w:szCs w:val="28"/>
          <w:lang w:val="kk-KZ" w:eastAsia="ru-RU"/>
        </w:rPr>
      </w:pPr>
      <w:r w:rsidRPr="00FA0FC9">
        <w:rPr>
          <w:rFonts w:ascii="Times New Roman" w:hAnsi="Times New Roman"/>
          <w:b/>
          <w:bCs/>
          <w:sz w:val="28"/>
          <w:szCs w:val="28"/>
          <w:lang w:val="kk-KZ" w:bidi="ru-RU"/>
        </w:rPr>
        <w:t>Қолдану жөніндегі нұсқаулар</w:t>
      </w:r>
    </w:p>
    <w:p w14:paraId="311620F1" w14:textId="77777777" w:rsidR="005C4B12" w:rsidRPr="00FA0FC9" w:rsidRDefault="008D6149" w:rsidP="00844CE8">
      <w:pPr>
        <w:spacing w:after="0" w:line="240" w:lineRule="auto"/>
        <w:jc w:val="both"/>
        <w:rPr>
          <w:rFonts w:ascii="Times New Roman" w:eastAsia="Times New Roman" w:hAnsi="Times New Roman"/>
          <w:b/>
          <w:i/>
          <w:sz w:val="28"/>
          <w:szCs w:val="28"/>
          <w:lang w:val="kk-KZ" w:eastAsia="ru-RU"/>
        </w:rPr>
      </w:pPr>
      <w:bookmarkStart w:id="0" w:name="2175220274"/>
      <w:r w:rsidRPr="00FA0FC9">
        <w:rPr>
          <w:rFonts w:ascii="Times New Roman" w:hAnsi="Times New Roman"/>
          <w:b/>
          <w:bCs/>
          <w:i/>
          <w:sz w:val="28"/>
          <w:szCs w:val="28"/>
          <w:lang w:val="kk-KZ" w:bidi="ru-RU"/>
        </w:rPr>
        <w:t>Дозалану режимі</w:t>
      </w:r>
    </w:p>
    <w:p w14:paraId="38FA9179" w14:textId="77777777" w:rsidR="00F61EC4" w:rsidRPr="00FA0FC9" w:rsidRDefault="009F2F2F" w:rsidP="00F61EC4">
      <w:pPr>
        <w:spacing w:after="0" w:line="240" w:lineRule="auto"/>
        <w:jc w:val="both"/>
        <w:rPr>
          <w:rFonts w:ascii="Times New Roman" w:eastAsia="Times New Roman" w:hAnsi="Times New Roman"/>
          <w:sz w:val="28"/>
          <w:szCs w:val="28"/>
          <w:lang w:val="kk-KZ" w:eastAsia="ru-RU"/>
        </w:rPr>
      </w:pPr>
      <w:bookmarkStart w:id="1" w:name="2175220275"/>
      <w:bookmarkEnd w:id="0"/>
      <w:r w:rsidRPr="00FA0FC9">
        <w:rPr>
          <w:rFonts w:ascii="Times New Roman" w:eastAsia="Times New Roman" w:hAnsi="Times New Roman"/>
          <w:sz w:val="28"/>
          <w:szCs w:val="28"/>
          <w:lang w:val="kk-KZ" w:eastAsia="ru-RU"/>
        </w:rPr>
        <w:t>Егде жастағы пациенттерді қоса, ересектер үшін препараттың ұсынылатын дозасы тәулігіне 1 рет 1 мг (1 таблетка) құрайды</w:t>
      </w:r>
      <w:r w:rsidR="00F61EC4" w:rsidRPr="00FA0FC9">
        <w:rPr>
          <w:rFonts w:ascii="Times New Roman" w:eastAsia="Times New Roman" w:hAnsi="Times New Roman"/>
          <w:sz w:val="28"/>
          <w:szCs w:val="28"/>
          <w:lang w:val="kk-KZ" w:eastAsia="ru-RU"/>
        </w:rPr>
        <w:t>.</w:t>
      </w:r>
      <w:r w:rsidRPr="00FA0FC9">
        <w:rPr>
          <w:rFonts w:ascii="Times New Roman" w:eastAsia="Times New Roman" w:hAnsi="Times New Roman"/>
          <w:sz w:val="28"/>
          <w:szCs w:val="28"/>
          <w:lang w:val="kk-KZ" w:eastAsia="ru-RU"/>
        </w:rPr>
        <w:t xml:space="preserve"> </w:t>
      </w:r>
    </w:p>
    <w:p w14:paraId="7FAB9337" w14:textId="77777777" w:rsidR="00F61EC4" w:rsidRPr="00FA0FC9" w:rsidRDefault="009F2F2F" w:rsidP="00F61EC4">
      <w:pPr>
        <w:spacing w:after="0" w:line="240" w:lineRule="auto"/>
        <w:jc w:val="both"/>
        <w:rPr>
          <w:rFonts w:ascii="Times New Roman" w:eastAsia="Times New Roman" w:hAnsi="Times New Roman"/>
          <w:b/>
          <w:sz w:val="28"/>
          <w:szCs w:val="28"/>
          <w:lang w:val="kk-KZ" w:eastAsia="ru-RU"/>
        </w:rPr>
      </w:pPr>
      <w:r w:rsidRPr="00FA0FC9">
        <w:rPr>
          <w:rFonts w:ascii="Times New Roman" w:eastAsia="Times New Roman" w:hAnsi="Times New Roman"/>
          <w:sz w:val="28"/>
          <w:szCs w:val="28"/>
          <w:lang w:val="kk-KZ" w:eastAsia="ru-RU"/>
        </w:rPr>
        <w:t xml:space="preserve">Сүт безінің  ерте білінген гормон оң обыры  бар </w:t>
      </w:r>
      <w:r w:rsidR="001C6824">
        <w:rPr>
          <w:rFonts w:ascii="Times New Roman" w:eastAsia="Times New Roman" w:hAnsi="Times New Roman"/>
          <w:sz w:val="28"/>
          <w:szCs w:val="28"/>
          <w:lang w:val="kk-KZ" w:eastAsia="ru-RU"/>
        </w:rPr>
        <w:t xml:space="preserve">менопаузадан кейінгі </w:t>
      </w:r>
      <w:r w:rsidRPr="00FA0FC9">
        <w:rPr>
          <w:rFonts w:ascii="Times New Roman" w:eastAsia="Times New Roman" w:hAnsi="Times New Roman"/>
          <w:sz w:val="28"/>
          <w:szCs w:val="28"/>
          <w:lang w:val="kk-KZ" w:eastAsia="ru-RU"/>
        </w:rPr>
        <w:t xml:space="preserve"> әйелдер үшін </w:t>
      </w:r>
      <w:r w:rsidR="00F61EC4" w:rsidRPr="00FA0FC9">
        <w:rPr>
          <w:rFonts w:ascii="Times New Roman" w:eastAsia="Times New Roman" w:hAnsi="Times New Roman"/>
          <w:sz w:val="28"/>
          <w:szCs w:val="28"/>
          <w:lang w:val="kk-KZ" w:eastAsia="ru-RU"/>
        </w:rPr>
        <w:t>адъювант</w:t>
      </w:r>
      <w:r w:rsidRPr="00FA0FC9">
        <w:rPr>
          <w:rFonts w:ascii="Times New Roman" w:eastAsia="Times New Roman" w:hAnsi="Times New Roman"/>
          <w:sz w:val="28"/>
          <w:szCs w:val="28"/>
          <w:lang w:val="kk-KZ" w:eastAsia="ru-RU"/>
        </w:rPr>
        <w:t xml:space="preserve">ты </w:t>
      </w:r>
      <w:r w:rsidR="00F61EC4" w:rsidRPr="00FA0FC9">
        <w:rPr>
          <w:rFonts w:ascii="Times New Roman" w:eastAsia="Times New Roman" w:hAnsi="Times New Roman"/>
          <w:sz w:val="28"/>
          <w:szCs w:val="28"/>
          <w:lang w:val="kk-KZ" w:eastAsia="ru-RU"/>
        </w:rPr>
        <w:t>эндокрин</w:t>
      </w:r>
      <w:r w:rsidRPr="00FA0FC9">
        <w:rPr>
          <w:rFonts w:ascii="Times New Roman" w:eastAsia="Times New Roman" w:hAnsi="Times New Roman"/>
          <w:sz w:val="28"/>
          <w:szCs w:val="28"/>
          <w:lang w:val="kk-KZ" w:eastAsia="ru-RU"/>
        </w:rPr>
        <w:t>дік емдеудің ұсынылатын ұзақтығы</w:t>
      </w:r>
      <w:r w:rsidR="00F61EC4" w:rsidRPr="00FA0FC9">
        <w:rPr>
          <w:rFonts w:ascii="Times New Roman" w:eastAsia="Times New Roman" w:hAnsi="Times New Roman"/>
          <w:sz w:val="28"/>
          <w:szCs w:val="28"/>
          <w:lang w:val="kk-KZ" w:eastAsia="ru-RU"/>
        </w:rPr>
        <w:t xml:space="preserve"> 5 </w:t>
      </w:r>
      <w:r w:rsidRPr="00FA0FC9">
        <w:rPr>
          <w:rFonts w:ascii="Times New Roman" w:eastAsia="Times New Roman" w:hAnsi="Times New Roman"/>
          <w:sz w:val="28"/>
          <w:szCs w:val="28"/>
          <w:lang w:val="kk-KZ" w:eastAsia="ru-RU"/>
        </w:rPr>
        <w:t>жылды құрайды</w:t>
      </w:r>
      <w:r w:rsidR="00F61EC4" w:rsidRPr="00FA0FC9">
        <w:rPr>
          <w:rFonts w:ascii="Times New Roman" w:eastAsia="Times New Roman" w:hAnsi="Times New Roman"/>
          <w:sz w:val="28"/>
          <w:szCs w:val="28"/>
          <w:lang w:val="kk-KZ" w:eastAsia="ru-RU"/>
        </w:rPr>
        <w:t>.</w:t>
      </w:r>
      <w:r w:rsidR="00F61EC4" w:rsidRPr="00FA0FC9">
        <w:rPr>
          <w:rFonts w:ascii="Times New Roman" w:eastAsia="Times New Roman" w:hAnsi="Times New Roman"/>
          <w:b/>
          <w:sz w:val="28"/>
          <w:szCs w:val="28"/>
          <w:lang w:val="kk-KZ" w:eastAsia="ru-RU"/>
        </w:rPr>
        <w:t xml:space="preserve"> </w:t>
      </w:r>
    </w:p>
    <w:p w14:paraId="743B9106" w14:textId="77777777" w:rsidR="00F61EC4" w:rsidRPr="00FA0FC9" w:rsidRDefault="009F2F2F" w:rsidP="00F61EC4">
      <w:pPr>
        <w:spacing w:after="0" w:line="240" w:lineRule="auto"/>
        <w:jc w:val="both"/>
        <w:rPr>
          <w:rFonts w:ascii="Times New Roman" w:eastAsia="Times New Roman" w:hAnsi="Times New Roman"/>
          <w:bCs/>
          <w:i/>
          <w:iCs/>
          <w:sz w:val="28"/>
          <w:szCs w:val="28"/>
          <w:lang w:val="kk-KZ" w:eastAsia="ru-RU"/>
        </w:rPr>
      </w:pPr>
      <w:r w:rsidRPr="00FA0FC9">
        <w:rPr>
          <w:rFonts w:ascii="Times New Roman" w:eastAsia="Times New Roman" w:hAnsi="Times New Roman"/>
          <w:bCs/>
          <w:i/>
          <w:iCs/>
          <w:sz w:val="28"/>
          <w:szCs w:val="28"/>
          <w:lang w:val="kk-KZ" w:eastAsia="ru-RU"/>
        </w:rPr>
        <w:t>Пациенттердің ерекше топтары</w:t>
      </w:r>
    </w:p>
    <w:p w14:paraId="2C3790B0" w14:textId="77777777" w:rsidR="00F61EC4" w:rsidRPr="00FA0FC9" w:rsidRDefault="009F2F2F" w:rsidP="00F61EC4">
      <w:pPr>
        <w:spacing w:after="0" w:line="240" w:lineRule="auto"/>
        <w:jc w:val="both"/>
        <w:outlineLvl w:val="2"/>
        <w:rPr>
          <w:rFonts w:ascii="Times New Roman" w:eastAsia="Microsoft Sans Serif" w:hAnsi="Times New Roman"/>
          <w:i/>
          <w:sz w:val="28"/>
          <w:szCs w:val="28"/>
          <w:lang w:val="kk-KZ"/>
        </w:rPr>
      </w:pPr>
      <w:bookmarkStart w:id="2" w:name="bookmark18"/>
      <w:r w:rsidRPr="00FA0FC9">
        <w:rPr>
          <w:rFonts w:ascii="Times New Roman" w:hAnsi="Times New Roman"/>
          <w:i/>
          <w:sz w:val="28"/>
          <w:szCs w:val="28"/>
          <w:lang w:val="kk-KZ"/>
        </w:rPr>
        <w:t xml:space="preserve">Балалар </w:t>
      </w:r>
    </w:p>
    <w:p w14:paraId="6AB66D00" w14:textId="77777777" w:rsidR="00F61EC4" w:rsidRPr="00FA0FC9" w:rsidRDefault="009F2F2F" w:rsidP="00F61EC4">
      <w:pPr>
        <w:spacing w:after="0" w:line="240" w:lineRule="auto"/>
        <w:jc w:val="both"/>
        <w:rPr>
          <w:rFonts w:ascii="Times New Roman" w:hAnsi="Times New Roman"/>
          <w:sz w:val="28"/>
          <w:szCs w:val="28"/>
          <w:lang w:val="kk-KZ"/>
        </w:rPr>
      </w:pPr>
      <w:r w:rsidRPr="00FA0FC9">
        <w:rPr>
          <w:rFonts w:ascii="Times New Roman" w:hAnsi="Times New Roman"/>
          <w:sz w:val="28"/>
          <w:szCs w:val="28"/>
          <w:lang w:val="kk-KZ"/>
        </w:rPr>
        <w:t>Адамдардың бұл тобында қауіпсіздігі мен тиімділігі туралы деректер жоқ болғандықтан, анастрозолды балалар мен жасөспірімдерге қолдану ұсынылмайды</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 xml:space="preserve"> </w:t>
      </w:r>
    </w:p>
    <w:p w14:paraId="73809AA0" w14:textId="77777777" w:rsidR="00F61EC4" w:rsidRPr="00FA0FC9" w:rsidRDefault="009F2F2F" w:rsidP="00F61EC4">
      <w:pPr>
        <w:spacing w:after="0" w:line="240" w:lineRule="auto"/>
        <w:jc w:val="both"/>
        <w:rPr>
          <w:rFonts w:ascii="Times New Roman" w:hAnsi="Times New Roman"/>
          <w:i/>
          <w:sz w:val="28"/>
          <w:szCs w:val="28"/>
          <w:lang w:val="kk-KZ"/>
        </w:rPr>
      </w:pPr>
      <w:r w:rsidRPr="00FA0FC9">
        <w:rPr>
          <w:rFonts w:ascii="Times New Roman" w:hAnsi="Times New Roman"/>
          <w:i/>
          <w:sz w:val="28"/>
          <w:szCs w:val="28"/>
          <w:lang w:val="kk-KZ"/>
        </w:rPr>
        <w:t xml:space="preserve">Бүйрек жеткіліксіздігі </w:t>
      </w:r>
    </w:p>
    <w:p w14:paraId="27B8CF1B" w14:textId="77777777" w:rsidR="00F61EC4" w:rsidRPr="00FA0FC9" w:rsidRDefault="009F2F2F" w:rsidP="00F61EC4">
      <w:pPr>
        <w:spacing w:after="0" w:line="240" w:lineRule="auto"/>
        <w:jc w:val="both"/>
        <w:rPr>
          <w:rFonts w:ascii="Times New Roman" w:hAnsi="Times New Roman"/>
          <w:sz w:val="28"/>
          <w:szCs w:val="28"/>
          <w:lang w:val="kk-KZ"/>
        </w:rPr>
      </w:pPr>
      <w:r w:rsidRPr="00FA0FC9">
        <w:rPr>
          <w:rFonts w:ascii="Times New Roman" w:hAnsi="Times New Roman"/>
          <w:sz w:val="28"/>
          <w:szCs w:val="28"/>
          <w:lang w:val="kk-KZ"/>
        </w:rPr>
        <w:t>Бүйрек жеткіліксіздігінің жеңіл немесе орташа дәрежесіндегі пациенттерде дозаны түзету ұсынылмайды. Бүйректің ауыр жеткіліксіздігі бар пациенттерге  препаратты сақтықпен қолдану керек</w:t>
      </w:r>
      <w:r w:rsidR="00F61EC4" w:rsidRPr="00FA0FC9">
        <w:rPr>
          <w:rFonts w:ascii="Times New Roman" w:hAnsi="Times New Roman"/>
          <w:sz w:val="28"/>
          <w:szCs w:val="28"/>
          <w:lang w:val="kk-KZ"/>
        </w:rPr>
        <w:t>.</w:t>
      </w:r>
    </w:p>
    <w:p w14:paraId="77EE16B2" w14:textId="77777777" w:rsidR="00F61EC4" w:rsidRPr="00FA0FC9" w:rsidRDefault="009F2F2F" w:rsidP="00F61EC4">
      <w:pPr>
        <w:spacing w:after="0" w:line="240" w:lineRule="auto"/>
        <w:jc w:val="both"/>
        <w:rPr>
          <w:rFonts w:ascii="Times New Roman" w:hAnsi="Times New Roman"/>
          <w:i/>
          <w:sz w:val="28"/>
          <w:szCs w:val="28"/>
          <w:lang w:val="kk-KZ"/>
        </w:rPr>
      </w:pPr>
      <w:r w:rsidRPr="00FA0FC9">
        <w:rPr>
          <w:rFonts w:ascii="Times New Roman" w:hAnsi="Times New Roman"/>
          <w:i/>
          <w:sz w:val="28"/>
          <w:szCs w:val="28"/>
          <w:lang w:val="kk-KZ"/>
        </w:rPr>
        <w:t xml:space="preserve">Бауыр жеткіліксіздігі </w:t>
      </w:r>
    </w:p>
    <w:p w14:paraId="03E9AD58" w14:textId="77777777" w:rsidR="00F61EC4" w:rsidRPr="00FA0FC9" w:rsidRDefault="009F2F2F" w:rsidP="00F61EC4">
      <w:pPr>
        <w:spacing w:after="0" w:line="240" w:lineRule="auto"/>
        <w:jc w:val="both"/>
        <w:rPr>
          <w:rFonts w:ascii="Times New Roman" w:hAnsi="Times New Roman"/>
          <w:sz w:val="28"/>
          <w:szCs w:val="28"/>
          <w:lang w:val="kk-KZ"/>
        </w:rPr>
      </w:pPr>
      <w:r w:rsidRPr="00FA0FC9">
        <w:rPr>
          <w:rFonts w:ascii="Times New Roman" w:hAnsi="Times New Roman"/>
          <w:sz w:val="28"/>
          <w:szCs w:val="28"/>
          <w:lang w:val="kk-KZ"/>
        </w:rPr>
        <w:t xml:space="preserve">Бауыр жеткіліксіздігінің жеңіл дәрежесі бар пациенттерде дозаны түзету ұсынылмайды. Орташадан ауыр дәрежеге дейінгі бүйрек жеткіліксіздігі бар пациенттерде </w:t>
      </w:r>
      <w:r w:rsidR="001A6AC5">
        <w:rPr>
          <w:rFonts w:ascii="Times New Roman" w:hAnsi="Times New Roman"/>
          <w:sz w:val="28"/>
          <w:szCs w:val="28"/>
          <w:lang w:val="kk-KZ"/>
        </w:rPr>
        <w:t>сақтықпен қолдану ұсынылады</w:t>
      </w:r>
      <w:r w:rsidR="00F61EC4" w:rsidRPr="00FA0FC9">
        <w:rPr>
          <w:rFonts w:ascii="Times New Roman" w:hAnsi="Times New Roman"/>
          <w:sz w:val="28"/>
          <w:szCs w:val="28"/>
          <w:lang w:val="kk-KZ"/>
        </w:rPr>
        <w:t>.</w:t>
      </w:r>
      <w:r w:rsidRPr="00FA0FC9">
        <w:rPr>
          <w:rFonts w:ascii="Times New Roman" w:hAnsi="Times New Roman"/>
          <w:sz w:val="28"/>
          <w:szCs w:val="28"/>
          <w:lang w:val="kk-KZ"/>
        </w:rPr>
        <w:t xml:space="preserve"> </w:t>
      </w:r>
    </w:p>
    <w:bookmarkEnd w:id="2"/>
    <w:p w14:paraId="36ABB40E" w14:textId="77777777" w:rsidR="005C4B12" w:rsidRPr="00FA0FC9" w:rsidRDefault="009F2F2F" w:rsidP="00844CE8">
      <w:pPr>
        <w:spacing w:after="0" w:line="240" w:lineRule="auto"/>
        <w:jc w:val="both"/>
        <w:rPr>
          <w:rFonts w:ascii="Times New Roman" w:hAnsi="Times New Roman"/>
          <w:i/>
          <w:color w:val="000000"/>
          <w:sz w:val="28"/>
          <w:szCs w:val="28"/>
          <w:lang w:val="kk-KZ"/>
        </w:rPr>
      </w:pPr>
      <w:r w:rsidRPr="00FA0FC9">
        <w:rPr>
          <w:rFonts w:ascii="Times New Roman" w:eastAsia="Times New Roman" w:hAnsi="Times New Roman"/>
          <w:b/>
          <w:i/>
          <w:sz w:val="28"/>
          <w:szCs w:val="28"/>
          <w:lang w:val="kk-KZ" w:eastAsia="ru-RU"/>
        </w:rPr>
        <w:t>Енгізу әдісі және жолы</w:t>
      </w:r>
      <w:r w:rsidR="00DB406A" w:rsidRPr="00FA0FC9">
        <w:rPr>
          <w:rFonts w:ascii="Times New Roman" w:hAnsi="Times New Roman"/>
          <w:i/>
          <w:color w:val="000000"/>
          <w:sz w:val="28"/>
          <w:szCs w:val="28"/>
          <w:lang w:val="kk-KZ"/>
        </w:rPr>
        <w:t xml:space="preserve"> </w:t>
      </w:r>
      <w:r w:rsidRPr="00FA0FC9">
        <w:rPr>
          <w:rFonts w:ascii="Times New Roman" w:hAnsi="Times New Roman"/>
          <w:i/>
          <w:color w:val="000000"/>
          <w:sz w:val="28"/>
          <w:szCs w:val="28"/>
          <w:lang w:val="kk-KZ"/>
        </w:rPr>
        <w:t xml:space="preserve"> </w:t>
      </w:r>
    </w:p>
    <w:p w14:paraId="74274191" w14:textId="77777777" w:rsidR="00F61EC4" w:rsidRPr="00FA0FC9" w:rsidRDefault="009F2F2F" w:rsidP="00F61EC4">
      <w:pPr>
        <w:spacing w:after="0" w:line="240" w:lineRule="auto"/>
        <w:jc w:val="both"/>
        <w:rPr>
          <w:rFonts w:ascii="Times New Roman" w:hAnsi="Times New Roman"/>
          <w:sz w:val="28"/>
          <w:szCs w:val="28"/>
          <w:lang w:val="kk-KZ"/>
        </w:rPr>
      </w:pPr>
      <w:bookmarkStart w:id="3" w:name="2175220276"/>
      <w:bookmarkEnd w:id="1"/>
      <w:r w:rsidRPr="00FA0FC9">
        <w:rPr>
          <w:rFonts w:ascii="Times New Roman" w:hAnsi="Times New Roman"/>
          <w:sz w:val="28"/>
          <w:szCs w:val="28"/>
          <w:lang w:val="kk-KZ"/>
        </w:rPr>
        <w:t>Ішке қабылдау үшін</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Таблетканы</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тұтастай</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жеткілікті мөлшердегі сумен ішу арқылы жұту керек</w:t>
      </w:r>
      <w:r w:rsidR="00F61EC4" w:rsidRPr="00FA0FC9">
        <w:rPr>
          <w:rFonts w:ascii="Times New Roman" w:hAnsi="Times New Roman"/>
          <w:sz w:val="28"/>
          <w:szCs w:val="28"/>
          <w:lang w:val="kk-KZ"/>
        </w:rPr>
        <w:t>.</w:t>
      </w:r>
      <w:r w:rsidRPr="00FA0FC9">
        <w:rPr>
          <w:rFonts w:ascii="Times New Roman" w:hAnsi="Times New Roman"/>
          <w:sz w:val="28"/>
          <w:szCs w:val="28"/>
          <w:lang w:val="kk-KZ"/>
        </w:rPr>
        <w:t xml:space="preserve"> </w:t>
      </w:r>
    </w:p>
    <w:p w14:paraId="210B58A1" w14:textId="77777777" w:rsidR="005C4B12" w:rsidRPr="00FA0FC9" w:rsidRDefault="008D6149" w:rsidP="00844CE8">
      <w:pPr>
        <w:spacing w:after="0" w:line="240" w:lineRule="auto"/>
        <w:jc w:val="both"/>
        <w:rPr>
          <w:rFonts w:ascii="Times New Roman" w:hAnsi="Times New Roman"/>
          <w:i/>
          <w:sz w:val="28"/>
          <w:szCs w:val="28"/>
          <w:lang w:val="kk-KZ"/>
        </w:rPr>
      </w:pPr>
      <w:bookmarkStart w:id="4" w:name="2175220278"/>
      <w:bookmarkEnd w:id="3"/>
      <w:r w:rsidRPr="00FA0FC9">
        <w:rPr>
          <w:rFonts w:ascii="Times New Roman" w:eastAsia="Times New Roman" w:hAnsi="Times New Roman"/>
          <w:b/>
          <w:bCs/>
          <w:i/>
          <w:sz w:val="28"/>
          <w:szCs w:val="28"/>
          <w:lang w:val="kk-KZ" w:eastAsia="de-DE"/>
        </w:rPr>
        <w:t>Артық дозалану жағдайында қабылдау қажет болатын шаралар</w:t>
      </w:r>
    </w:p>
    <w:p w14:paraId="4B53E331" w14:textId="77777777" w:rsidR="00A2703B" w:rsidRPr="00FA0FC9" w:rsidRDefault="009F2F2F" w:rsidP="00A2703B">
      <w:pPr>
        <w:spacing w:after="0" w:line="20" w:lineRule="atLeast"/>
        <w:jc w:val="both"/>
        <w:rPr>
          <w:rFonts w:ascii="Times New Roman" w:hAnsi="Times New Roman"/>
          <w:sz w:val="28"/>
          <w:szCs w:val="24"/>
          <w:lang w:val="kk-KZ"/>
        </w:rPr>
      </w:pPr>
      <w:bookmarkStart w:id="5" w:name="2175220282"/>
      <w:bookmarkEnd w:id="4"/>
      <w:r w:rsidRPr="00FA0FC9">
        <w:rPr>
          <w:rFonts w:ascii="Times New Roman" w:hAnsi="Times New Roman"/>
          <w:sz w:val="28"/>
          <w:szCs w:val="24"/>
          <w:lang w:val="kk-KZ"/>
        </w:rPr>
        <w:t>Кездейсоқ артық дозаланудың клиникалық тәжірибесі шектеулі</w:t>
      </w:r>
      <w:r w:rsidR="00C31030" w:rsidRPr="00FA0FC9">
        <w:rPr>
          <w:rFonts w:ascii="Times New Roman" w:hAnsi="Times New Roman"/>
          <w:sz w:val="28"/>
          <w:szCs w:val="24"/>
          <w:lang w:val="kk-KZ"/>
        </w:rPr>
        <w:t xml:space="preserve">. </w:t>
      </w:r>
    </w:p>
    <w:p w14:paraId="6C3FAC4F" w14:textId="77777777" w:rsidR="00C31030" w:rsidRPr="00FA0FC9" w:rsidRDefault="00A2703B" w:rsidP="00A2703B">
      <w:pPr>
        <w:spacing w:after="0" w:line="20" w:lineRule="atLeast"/>
        <w:jc w:val="both"/>
        <w:rPr>
          <w:rFonts w:ascii="Times New Roman" w:hAnsi="Times New Roman"/>
          <w:color w:val="0070C0"/>
          <w:sz w:val="28"/>
          <w:szCs w:val="24"/>
          <w:lang w:val="kk-KZ"/>
        </w:rPr>
      </w:pPr>
      <w:r w:rsidRPr="00FA0FC9">
        <w:rPr>
          <w:rFonts w:ascii="Times New Roman" w:hAnsi="Times New Roman"/>
          <w:sz w:val="28"/>
          <w:szCs w:val="24"/>
          <w:lang w:val="kk-KZ"/>
        </w:rPr>
        <w:t>Клиникалы</w:t>
      </w:r>
      <w:r w:rsidRPr="00FA0FC9">
        <w:rPr>
          <w:rFonts w:ascii="Times New Roman" w:hAnsi="Times New Roman" w:cs="Arial"/>
          <w:sz w:val="28"/>
          <w:szCs w:val="24"/>
          <w:lang w:val="kk-KZ"/>
        </w:rPr>
        <w:t>қ</w:t>
      </w:r>
      <w:r w:rsidRPr="00FA0FC9">
        <w:rPr>
          <w:rFonts w:ascii="Times New Roman" w:hAnsi="Times New Roman" w:cs="Calibri"/>
          <w:sz w:val="28"/>
          <w:szCs w:val="24"/>
          <w:lang w:val="kk-KZ"/>
        </w:rPr>
        <w:t xml:space="preserve"> сына</w:t>
      </w:r>
      <w:r w:rsidRPr="00FA0FC9">
        <w:rPr>
          <w:rFonts w:ascii="Times New Roman" w:hAnsi="Times New Roman" w:cs="Arial"/>
          <w:sz w:val="28"/>
          <w:szCs w:val="24"/>
          <w:lang w:val="kk-KZ"/>
        </w:rPr>
        <w:t>қ</w:t>
      </w:r>
      <w:r w:rsidRPr="00FA0FC9">
        <w:rPr>
          <w:rFonts w:ascii="Times New Roman" w:hAnsi="Times New Roman" w:cs="Calibri"/>
          <w:sz w:val="28"/>
          <w:szCs w:val="24"/>
          <w:lang w:val="kk-KZ"/>
        </w:rPr>
        <w:t>тар дені сау ерікті еркектерге анастрозолды</w:t>
      </w:r>
      <w:r w:rsidRPr="00FA0FC9">
        <w:rPr>
          <w:rFonts w:ascii="Times New Roman" w:hAnsi="Times New Roman" w:cs="Arial"/>
          <w:sz w:val="28"/>
          <w:szCs w:val="24"/>
          <w:lang w:val="kk-KZ"/>
        </w:rPr>
        <w:t>ң</w:t>
      </w:r>
      <w:r w:rsidRPr="00FA0FC9">
        <w:rPr>
          <w:rFonts w:ascii="Times New Roman" w:hAnsi="Times New Roman" w:cs="Calibri"/>
          <w:sz w:val="28"/>
          <w:szCs w:val="24"/>
          <w:lang w:val="kk-KZ"/>
        </w:rPr>
        <w:t xml:space="preserve"> 60 мг бір реттік доза</w:t>
      </w:r>
      <w:r w:rsidRPr="00FA0FC9">
        <w:rPr>
          <w:rFonts w:ascii="Times New Roman" w:hAnsi="Times New Roman" w:cs="Arial"/>
          <w:sz w:val="28"/>
          <w:szCs w:val="24"/>
          <w:lang w:val="kk-KZ"/>
        </w:rPr>
        <w:t>ғ</w:t>
      </w:r>
      <w:r w:rsidRPr="00FA0FC9">
        <w:rPr>
          <w:rFonts w:ascii="Times New Roman" w:hAnsi="Times New Roman" w:cs="Calibri"/>
          <w:sz w:val="28"/>
          <w:szCs w:val="24"/>
          <w:lang w:val="kk-KZ"/>
        </w:rPr>
        <w:t>а дейінгі т</w:t>
      </w:r>
      <w:r w:rsidRPr="00FA0FC9">
        <w:rPr>
          <w:rFonts w:ascii="Times New Roman" w:hAnsi="Times New Roman" w:cs="Arial"/>
          <w:sz w:val="28"/>
          <w:szCs w:val="24"/>
          <w:lang w:val="kk-KZ"/>
        </w:rPr>
        <w:t>ү</w:t>
      </w:r>
      <w:r w:rsidRPr="00FA0FC9">
        <w:rPr>
          <w:rFonts w:ascii="Times New Roman" w:hAnsi="Times New Roman" w:cs="Calibri"/>
          <w:sz w:val="28"/>
          <w:szCs w:val="24"/>
          <w:lang w:val="kk-KZ"/>
        </w:rPr>
        <w:t>рлі дозаларымен ж</w:t>
      </w:r>
      <w:r w:rsidRPr="00FA0FC9">
        <w:rPr>
          <w:rFonts w:ascii="Times New Roman" w:hAnsi="Times New Roman" w:cs="Arial"/>
          <w:sz w:val="28"/>
          <w:szCs w:val="24"/>
          <w:lang w:val="kk-KZ"/>
        </w:rPr>
        <w:t>ү</w:t>
      </w:r>
      <w:r w:rsidRPr="00FA0FC9">
        <w:rPr>
          <w:rFonts w:ascii="Times New Roman" w:hAnsi="Times New Roman" w:cs="Calibri"/>
          <w:sz w:val="28"/>
          <w:szCs w:val="24"/>
          <w:lang w:val="kk-KZ"/>
        </w:rPr>
        <w:t>ргізілген ж</w:t>
      </w:r>
      <w:r w:rsidRPr="00FA0FC9">
        <w:rPr>
          <w:rFonts w:ascii="Times New Roman" w:hAnsi="Times New Roman" w:cs="Arial"/>
          <w:sz w:val="28"/>
          <w:szCs w:val="24"/>
          <w:lang w:val="kk-KZ"/>
        </w:rPr>
        <w:t>ә</w:t>
      </w:r>
      <w:r w:rsidRPr="00FA0FC9">
        <w:rPr>
          <w:rFonts w:ascii="Times New Roman" w:hAnsi="Times New Roman" w:cs="Calibri"/>
          <w:sz w:val="28"/>
          <w:szCs w:val="24"/>
          <w:lang w:val="kk-KZ"/>
        </w:rPr>
        <w:t>не  менопаузадан кейінгі кезе</w:t>
      </w:r>
      <w:r w:rsidRPr="00FA0FC9">
        <w:rPr>
          <w:rFonts w:ascii="Times New Roman" w:hAnsi="Times New Roman" w:cs="Arial"/>
          <w:sz w:val="28"/>
          <w:szCs w:val="24"/>
          <w:lang w:val="kk-KZ"/>
        </w:rPr>
        <w:t>ң</w:t>
      </w:r>
      <w:r w:rsidRPr="00FA0FC9">
        <w:rPr>
          <w:rFonts w:ascii="Times New Roman" w:hAnsi="Times New Roman" w:cs="Calibri"/>
          <w:sz w:val="28"/>
          <w:szCs w:val="24"/>
          <w:lang w:val="kk-KZ"/>
        </w:rPr>
        <w:t>де с</w:t>
      </w:r>
      <w:r w:rsidRPr="00FA0FC9">
        <w:rPr>
          <w:rFonts w:ascii="Times New Roman" w:hAnsi="Times New Roman" w:cs="Arial"/>
          <w:sz w:val="28"/>
          <w:szCs w:val="24"/>
          <w:lang w:val="kk-KZ"/>
        </w:rPr>
        <w:t>ү</w:t>
      </w:r>
      <w:r w:rsidRPr="00FA0FC9">
        <w:rPr>
          <w:rFonts w:ascii="Times New Roman" w:hAnsi="Times New Roman" w:cs="Calibri"/>
          <w:sz w:val="28"/>
          <w:szCs w:val="24"/>
          <w:lang w:val="kk-KZ"/>
        </w:rPr>
        <w:t>т бездеріні</w:t>
      </w:r>
      <w:r w:rsidRPr="00FA0FC9">
        <w:rPr>
          <w:rFonts w:ascii="Times New Roman" w:hAnsi="Times New Roman" w:cs="Arial"/>
          <w:sz w:val="28"/>
          <w:szCs w:val="24"/>
          <w:lang w:val="kk-KZ"/>
        </w:rPr>
        <w:t>ң</w:t>
      </w:r>
      <w:r w:rsidRPr="00FA0FC9">
        <w:rPr>
          <w:rFonts w:ascii="Times New Roman" w:hAnsi="Times New Roman" w:cs="Calibri"/>
          <w:sz w:val="28"/>
          <w:szCs w:val="24"/>
          <w:lang w:val="kk-KZ"/>
        </w:rPr>
        <w:t xml:space="preserve"> </w:t>
      </w:r>
      <w:r w:rsidR="00127BFD">
        <w:rPr>
          <w:rFonts w:ascii="Times New Roman" w:hAnsi="Times New Roman" w:cs="Calibri"/>
          <w:sz w:val="28"/>
          <w:szCs w:val="24"/>
          <w:lang w:val="kk-KZ"/>
        </w:rPr>
        <w:t>асқынған</w:t>
      </w:r>
      <w:r w:rsidRPr="00FA0FC9">
        <w:rPr>
          <w:rFonts w:ascii="Times New Roman" w:hAnsi="Times New Roman" w:cs="Calibri"/>
          <w:sz w:val="28"/>
          <w:szCs w:val="24"/>
          <w:lang w:val="kk-KZ"/>
        </w:rPr>
        <w:t xml:space="preserve"> обыры бар </w:t>
      </w:r>
      <w:r w:rsidRPr="00FA0FC9">
        <w:rPr>
          <w:rFonts w:ascii="Times New Roman" w:hAnsi="Times New Roman" w:cs="Arial"/>
          <w:sz w:val="28"/>
          <w:szCs w:val="24"/>
          <w:lang w:val="kk-KZ"/>
        </w:rPr>
        <w:t>ә</w:t>
      </w:r>
      <w:r w:rsidRPr="00FA0FC9">
        <w:rPr>
          <w:rFonts w:ascii="Times New Roman" w:hAnsi="Times New Roman" w:cs="Calibri"/>
          <w:sz w:val="28"/>
          <w:szCs w:val="24"/>
          <w:lang w:val="kk-KZ"/>
        </w:rPr>
        <w:t>йелдерге т</w:t>
      </w:r>
      <w:r w:rsidRPr="00FA0FC9">
        <w:rPr>
          <w:rFonts w:ascii="Times New Roman" w:hAnsi="Times New Roman" w:cs="Arial"/>
          <w:sz w:val="28"/>
          <w:szCs w:val="24"/>
          <w:lang w:val="kk-KZ"/>
        </w:rPr>
        <w:t>ә</w:t>
      </w:r>
      <w:r w:rsidRPr="00FA0FC9">
        <w:rPr>
          <w:rFonts w:ascii="Times New Roman" w:hAnsi="Times New Roman" w:cs="Calibri"/>
          <w:sz w:val="28"/>
          <w:szCs w:val="24"/>
          <w:lang w:val="kk-KZ"/>
        </w:rPr>
        <w:t>улігіне 10 мг дейін та</w:t>
      </w:r>
      <w:r w:rsidRPr="00FA0FC9">
        <w:rPr>
          <w:rFonts w:ascii="Times New Roman" w:hAnsi="Times New Roman" w:cs="Arial"/>
          <w:sz w:val="28"/>
          <w:szCs w:val="24"/>
          <w:lang w:val="kk-KZ"/>
        </w:rPr>
        <w:t>ғ</w:t>
      </w:r>
      <w:r w:rsidRPr="00FA0FC9">
        <w:rPr>
          <w:rFonts w:ascii="Times New Roman" w:hAnsi="Times New Roman" w:cs="Calibri"/>
          <w:sz w:val="28"/>
          <w:szCs w:val="24"/>
          <w:lang w:val="kk-KZ"/>
        </w:rPr>
        <w:t>айындал</w:t>
      </w:r>
      <w:r w:rsidRPr="00FA0FC9">
        <w:rPr>
          <w:rFonts w:ascii="Times New Roman" w:hAnsi="Times New Roman" w:cs="Arial"/>
          <w:sz w:val="28"/>
          <w:szCs w:val="24"/>
          <w:lang w:val="kk-KZ"/>
        </w:rPr>
        <w:t>ғ</w:t>
      </w:r>
      <w:r w:rsidRPr="00FA0FC9">
        <w:rPr>
          <w:rFonts w:ascii="Times New Roman" w:hAnsi="Times New Roman" w:cs="Calibri"/>
          <w:sz w:val="28"/>
          <w:szCs w:val="24"/>
          <w:lang w:val="kk-KZ"/>
        </w:rPr>
        <w:t>ан;</w:t>
      </w:r>
      <w:r w:rsidRPr="00FA0FC9">
        <w:rPr>
          <w:rFonts w:ascii="Times New Roman" w:hAnsi="Times New Roman"/>
          <w:sz w:val="28"/>
          <w:szCs w:val="24"/>
          <w:lang w:val="kk-KZ"/>
        </w:rPr>
        <w:t xml:space="preserve"> б</w:t>
      </w:r>
      <w:r w:rsidRPr="00FA0FC9">
        <w:rPr>
          <w:rFonts w:ascii="Times New Roman" w:hAnsi="Times New Roman" w:cs="Arial"/>
          <w:sz w:val="28"/>
          <w:szCs w:val="24"/>
          <w:lang w:val="kk-KZ"/>
        </w:rPr>
        <w:t>ұ</w:t>
      </w:r>
      <w:r w:rsidRPr="00FA0FC9">
        <w:rPr>
          <w:rFonts w:ascii="Times New Roman" w:hAnsi="Times New Roman" w:cs="Calibri"/>
          <w:sz w:val="28"/>
          <w:szCs w:val="24"/>
          <w:lang w:val="kk-KZ"/>
        </w:rPr>
        <w:t>л дозаларды жа</w:t>
      </w:r>
      <w:r w:rsidRPr="00FA0FC9">
        <w:rPr>
          <w:rFonts w:ascii="Times New Roman" w:hAnsi="Times New Roman" w:cs="Arial"/>
          <w:sz w:val="28"/>
          <w:szCs w:val="24"/>
          <w:lang w:val="kk-KZ"/>
        </w:rPr>
        <w:t>қ</w:t>
      </w:r>
      <w:r w:rsidRPr="00FA0FC9">
        <w:rPr>
          <w:rFonts w:ascii="Times New Roman" w:hAnsi="Times New Roman" w:cs="Calibri"/>
          <w:sz w:val="28"/>
          <w:szCs w:val="24"/>
          <w:lang w:val="kk-KZ"/>
        </w:rPr>
        <w:t>сы к</w:t>
      </w:r>
      <w:r w:rsidRPr="00FA0FC9">
        <w:rPr>
          <w:rFonts w:ascii="Times New Roman" w:hAnsi="Times New Roman" w:cs="Arial"/>
          <w:sz w:val="28"/>
          <w:szCs w:val="24"/>
          <w:lang w:val="kk-KZ"/>
        </w:rPr>
        <w:t>ө</w:t>
      </w:r>
      <w:r w:rsidRPr="00FA0FC9">
        <w:rPr>
          <w:rFonts w:ascii="Times New Roman" w:hAnsi="Times New Roman" w:cs="Calibri"/>
          <w:sz w:val="28"/>
          <w:szCs w:val="24"/>
          <w:lang w:val="kk-KZ"/>
        </w:rPr>
        <w:t>терген. Анастрозолды</w:t>
      </w:r>
      <w:r w:rsidRPr="00FA0FC9">
        <w:rPr>
          <w:rFonts w:ascii="Times New Roman" w:hAnsi="Times New Roman" w:cs="Arial"/>
          <w:sz w:val="28"/>
          <w:szCs w:val="24"/>
          <w:lang w:val="kk-KZ"/>
        </w:rPr>
        <w:t>ң</w:t>
      </w:r>
      <w:r w:rsidRPr="00FA0FC9">
        <w:rPr>
          <w:rFonts w:ascii="Times New Roman" w:hAnsi="Times New Roman" w:cs="Calibri"/>
          <w:sz w:val="28"/>
          <w:szCs w:val="24"/>
          <w:lang w:val="kk-KZ"/>
        </w:rPr>
        <w:t xml:space="preserve"> </w:t>
      </w:r>
      <w:r w:rsidRPr="00FA0FC9">
        <w:rPr>
          <w:rFonts w:ascii="Times New Roman" w:hAnsi="Times New Roman" w:cs="Arial"/>
          <w:sz w:val="28"/>
          <w:szCs w:val="24"/>
          <w:lang w:val="kk-KZ"/>
        </w:rPr>
        <w:t>ө</w:t>
      </w:r>
      <w:r w:rsidRPr="00FA0FC9">
        <w:rPr>
          <w:rFonts w:ascii="Times New Roman" w:hAnsi="Times New Roman" w:cs="Calibri"/>
          <w:sz w:val="28"/>
          <w:szCs w:val="24"/>
          <w:lang w:val="kk-KZ"/>
        </w:rPr>
        <w:t xml:space="preserve">мірге </w:t>
      </w:r>
      <w:r w:rsidRPr="00FA0FC9">
        <w:rPr>
          <w:rFonts w:ascii="Times New Roman" w:hAnsi="Times New Roman" w:cs="Arial"/>
          <w:sz w:val="28"/>
          <w:szCs w:val="24"/>
          <w:lang w:val="kk-KZ"/>
        </w:rPr>
        <w:t>қ</w:t>
      </w:r>
      <w:r w:rsidRPr="00FA0FC9">
        <w:rPr>
          <w:rFonts w:ascii="Times New Roman" w:hAnsi="Times New Roman" w:cs="Calibri"/>
          <w:sz w:val="28"/>
          <w:szCs w:val="24"/>
          <w:lang w:val="kk-KZ"/>
        </w:rPr>
        <w:t>ауіп т</w:t>
      </w:r>
      <w:r w:rsidRPr="00FA0FC9">
        <w:rPr>
          <w:rFonts w:ascii="Times New Roman" w:hAnsi="Times New Roman" w:cs="Arial"/>
          <w:sz w:val="28"/>
          <w:szCs w:val="24"/>
          <w:lang w:val="kk-KZ"/>
        </w:rPr>
        <w:t>ө</w:t>
      </w:r>
      <w:r w:rsidRPr="00FA0FC9">
        <w:rPr>
          <w:rFonts w:ascii="Times New Roman" w:hAnsi="Times New Roman" w:cs="Calibri"/>
          <w:sz w:val="28"/>
          <w:szCs w:val="24"/>
          <w:lang w:val="kk-KZ"/>
        </w:rPr>
        <w:t>ндіретін белгілерін ту</w:t>
      </w:r>
      <w:r w:rsidRPr="00FA0FC9">
        <w:rPr>
          <w:rFonts w:ascii="Times New Roman" w:hAnsi="Times New Roman" w:cs="Arial"/>
          <w:sz w:val="28"/>
          <w:szCs w:val="24"/>
          <w:lang w:val="kk-KZ"/>
        </w:rPr>
        <w:t>ғ</w:t>
      </w:r>
      <w:r w:rsidRPr="00FA0FC9">
        <w:rPr>
          <w:rFonts w:ascii="Times New Roman" w:hAnsi="Times New Roman" w:cs="Calibri"/>
          <w:sz w:val="28"/>
          <w:szCs w:val="24"/>
          <w:lang w:val="kk-KZ"/>
        </w:rPr>
        <w:t>ызуы м</w:t>
      </w:r>
      <w:r w:rsidRPr="00FA0FC9">
        <w:rPr>
          <w:rFonts w:ascii="Times New Roman" w:hAnsi="Times New Roman" w:cs="Arial"/>
          <w:sz w:val="28"/>
          <w:szCs w:val="24"/>
          <w:lang w:val="kk-KZ"/>
        </w:rPr>
        <w:t>ү</w:t>
      </w:r>
      <w:r w:rsidRPr="00FA0FC9">
        <w:rPr>
          <w:rFonts w:ascii="Times New Roman" w:hAnsi="Times New Roman" w:cs="Calibri"/>
          <w:sz w:val="28"/>
          <w:szCs w:val="24"/>
          <w:lang w:val="kk-KZ"/>
        </w:rPr>
        <w:t>мкін  бір реттік доза аны</w:t>
      </w:r>
      <w:r w:rsidRPr="00FA0FC9">
        <w:rPr>
          <w:rFonts w:ascii="Times New Roman" w:hAnsi="Times New Roman" w:cs="Arial"/>
          <w:sz w:val="28"/>
          <w:szCs w:val="24"/>
          <w:lang w:val="kk-KZ"/>
        </w:rPr>
        <w:t>қ</w:t>
      </w:r>
      <w:r w:rsidRPr="00FA0FC9">
        <w:rPr>
          <w:rFonts w:ascii="Times New Roman" w:hAnsi="Times New Roman" w:cs="Calibri"/>
          <w:sz w:val="28"/>
          <w:szCs w:val="24"/>
          <w:lang w:val="kk-KZ"/>
        </w:rPr>
        <w:t>талма</w:t>
      </w:r>
      <w:r w:rsidRPr="00FA0FC9">
        <w:rPr>
          <w:rFonts w:ascii="Times New Roman" w:hAnsi="Times New Roman" w:cs="Arial"/>
          <w:sz w:val="28"/>
          <w:szCs w:val="24"/>
          <w:lang w:val="kk-KZ"/>
        </w:rPr>
        <w:t>ғ</w:t>
      </w:r>
      <w:r w:rsidRPr="00FA0FC9">
        <w:rPr>
          <w:rFonts w:ascii="Times New Roman" w:hAnsi="Times New Roman" w:cs="Calibri"/>
          <w:sz w:val="28"/>
          <w:szCs w:val="24"/>
          <w:lang w:val="kk-KZ"/>
        </w:rPr>
        <w:t>ан.</w:t>
      </w:r>
    </w:p>
    <w:p w14:paraId="61C246E9" w14:textId="77777777" w:rsidR="00C31030" w:rsidRPr="00FA0FC9" w:rsidRDefault="00A2703B" w:rsidP="00C31030">
      <w:pPr>
        <w:spacing w:after="0" w:line="20" w:lineRule="atLeast"/>
        <w:jc w:val="both"/>
        <w:rPr>
          <w:rFonts w:ascii="Times New Roman" w:hAnsi="Times New Roman"/>
          <w:sz w:val="28"/>
          <w:szCs w:val="24"/>
          <w:lang w:val="kk-KZ"/>
        </w:rPr>
      </w:pPr>
      <w:r w:rsidRPr="00FA0FC9">
        <w:rPr>
          <w:rFonts w:ascii="Times New Roman" w:hAnsi="Times New Roman"/>
          <w:i/>
          <w:sz w:val="28"/>
          <w:szCs w:val="24"/>
          <w:lang w:val="kk-KZ"/>
        </w:rPr>
        <w:t xml:space="preserve">Емі </w:t>
      </w:r>
    </w:p>
    <w:p w14:paraId="75274E5B" w14:textId="77777777" w:rsidR="00C31030" w:rsidRPr="00FA0FC9" w:rsidRDefault="002D0FB6" w:rsidP="00C31030">
      <w:pPr>
        <w:spacing w:after="0" w:line="20" w:lineRule="atLeast"/>
        <w:jc w:val="both"/>
        <w:rPr>
          <w:rFonts w:ascii="Times New Roman" w:hAnsi="Times New Roman"/>
          <w:sz w:val="28"/>
          <w:szCs w:val="24"/>
          <w:lang w:val="kk-KZ"/>
        </w:rPr>
      </w:pPr>
      <w:r w:rsidRPr="00FA0FC9">
        <w:rPr>
          <w:rFonts w:ascii="Times New Roman" w:hAnsi="Times New Roman"/>
          <w:sz w:val="28"/>
          <w:szCs w:val="24"/>
          <w:lang w:val="kk-KZ"/>
        </w:rPr>
        <w:t xml:space="preserve">Спецификалық антидоты жоқ, артық дозалану жағдайында симптоматикалық ем жүргізілуі керек. Артық дозалануды емдегенде науқастың басқа препаратты немесе бірнеше препараттарды да  қабылдағанын ескерген жөн. Егер пациент есін жоғалтпаған болса, құстырту ұсынылады. Диализ сіңірілген препаратты шығару үшін пайдалы болуы мүмкін, өйткені  анастрозолдың ақуыздармен байланысу дәрежесі жоғары емес. </w:t>
      </w:r>
      <w:r w:rsidR="006D3737" w:rsidRPr="006D3737">
        <w:rPr>
          <w:rFonts w:ascii="Times New Roman" w:hAnsi="Times New Roman"/>
          <w:sz w:val="28"/>
          <w:szCs w:val="24"/>
          <w:lang w:val="kk-KZ"/>
        </w:rPr>
        <w:t xml:space="preserve">Тіршілік ету көрсеткіштерге </w:t>
      </w:r>
      <w:r w:rsidRPr="00FA0FC9">
        <w:rPr>
          <w:rFonts w:ascii="Times New Roman" w:hAnsi="Times New Roman"/>
          <w:sz w:val="28"/>
          <w:szCs w:val="24"/>
          <w:lang w:val="kk-KZ"/>
        </w:rPr>
        <w:t>жиі мониторингті және пациентті мұқият қадағалауды қоса, жалпы демеуші күтім жасалады.</w:t>
      </w:r>
    </w:p>
    <w:p w14:paraId="7FF5E09B" w14:textId="77777777" w:rsidR="00B66B99" w:rsidRPr="00FA0FC9" w:rsidRDefault="00B66B99" w:rsidP="00C31030">
      <w:pPr>
        <w:spacing w:after="0" w:line="20" w:lineRule="atLeast"/>
        <w:jc w:val="both"/>
        <w:rPr>
          <w:rFonts w:ascii="Times New Roman" w:hAnsi="Times New Roman"/>
          <w:sz w:val="28"/>
          <w:szCs w:val="24"/>
          <w:lang w:val="kk-KZ"/>
        </w:rPr>
      </w:pPr>
    </w:p>
    <w:bookmarkEnd w:id="5"/>
    <w:p w14:paraId="16B69BB6" w14:textId="77777777" w:rsidR="008D6149" w:rsidRPr="00FA0FC9" w:rsidRDefault="00AF4FAF" w:rsidP="00F61EC4">
      <w:pPr>
        <w:spacing w:after="0" w:line="240" w:lineRule="auto"/>
        <w:jc w:val="both"/>
        <w:rPr>
          <w:rFonts w:ascii="Times New Roman" w:hAnsi="Times New Roman"/>
          <w:sz w:val="28"/>
          <w:szCs w:val="28"/>
          <w:lang w:val="kk-KZ"/>
        </w:rPr>
      </w:pPr>
      <w:r w:rsidRPr="00FA0FC9">
        <w:rPr>
          <w:rFonts w:ascii="Times New Roman" w:eastAsia="Times New Roman" w:hAnsi="Times New Roman"/>
          <w:b/>
          <w:bCs/>
          <w:sz w:val="28"/>
          <w:szCs w:val="28"/>
          <w:lang w:val="kk-KZ" w:eastAsia="ru-RU"/>
        </w:rPr>
        <w:t xml:space="preserve">ДП </w:t>
      </w:r>
      <w:r w:rsidR="008D6149" w:rsidRPr="00FA0FC9">
        <w:rPr>
          <w:rFonts w:ascii="Times New Roman" w:eastAsia="Times New Roman" w:hAnsi="Times New Roman"/>
          <w:b/>
          <w:bCs/>
          <w:sz w:val="28"/>
          <w:szCs w:val="28"/>
          <w:lang w:val="kk-KZ" w:eastAsia="ru-RU"/>
        </w:rPr>
        <w:t>стандартты қолдану кезінде көрініс беретін жағымсыз реакциялар сипаттамасы және осы жағдайда қабылдау керек шаралар</w:t>
      </w:r>
      <w:r w:rsidR="008D6149" w:rsidRPr="00FA0FC9">
        <w:rPr>
          <w:rFonts w:ascii="Times New Roman" w:hAnsi="Times New Roman"/>
          <w:sz w:val="28"/>
          <w:szCs w:val="28"/>
          <w:lang w:val="kk-KZ"/>
        </w:rPr>
        <w:t xml:space="preserve"> </w:t>
      </w:r>
      <w:r w:rsidR="002D0FB6" w:rsidRPr="00FA0FC9">
        <w:rPr>
          <w:rFonts w:ascii="Times New Roman" w:hAnsi="Times New Roman"/>
          <w:sz w:val="28"/>
          <w:szCs w:val="28"/>
          <w:lang w:val="kk-KZ"/>
        </w:rPr>
        <w:t xml:space="preserve"> </w:t>
      </w:r>
    </w:p>
    <w:p w14:paraId="76806344" w14:textId="77777777" w:rsidR="00CA1E83" w:rsidRPr="00FA0FC9" w:rsidRDefault="00EE44D9" w:rsidP="00F61EC4">
      <w:pPr>
        <w:spacing w:after="0" w:line="240" w:lineRule="auto"/>
        <w:jc w:val="both"/>
        <w:rPr>
          <w:rFonts w:ascii="Times New Roman" w:hAnsi="Times New Roman"/>
          <w:i/>
          <w:iCs/>
          <w:sz w:val="28"/>
          <w:szCs w:val="28"/>
          <w:lang w:val="kk-KZ"/>
        </w:rPr>
      </w:pPr>
      <w:r w:rsidRPr="00FA0FC9">
        <w:rPr>
          <w:rFonts w:ascii="Times New Roman" w:hAnsi="Times New Roman"/>
          <w:sz w:val="28"/>
          <w:szCs w:val="28"/>
          <w:lang w:val="kk-KZ"/>
        </w:rPr>
        <w:t>Төменде келтірілген жағымсыз</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реакциялар жиілігі және ағзалардың жүйелік класы (АЖК) бойынша жіктелген</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Жиілік топтары</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былайша жіктеледі</w:t>
      </w:r>
      <w:r w:rsidR="00F61EC4" w:rsidRPr="00FA0FC9">
        <w:rPr>
          <w:rFonts w:ascii="Times New Roman" w:hAnsi="Times New Roman"/>
          <w:sz w:val="28"/>
          <w:szCs w:val="28"/>
          <w:lang w:val="kk-KZ"/>
        </w:rPr>
        <w:t xml:space="preserve">: </w:t>
      </w:r>
      <w:r w:rsidRPr="00FA0FC9">
        <w:rPr>
          <w:rFonts w:ascii="Times New Roman" w:hAnsi="Times New Roman"/>
          <w:i/>
          <w:iCs/>
          <w:sz w:val="28"/>
          <w:szCs w:val="28"/>
          <w:lang w:val="kk-KZ"/>
        </w:rPr>
        <w:t>өте жиі</w:t>
      </w:r>
      <w:r w:rsidR="00F61EC4" w:rsidRPr="00FA0FC9">
        <w:rPr>
          <w:rFonts w:ascii="Times New Roman" w:hAnsi="Times New Roman"/>
          <w:i/>
          <w:iCs/>
          <w:sz w:val="28"/>
          <w:szCs w:val="28"/>
          <w:lang w:val="kk-KZ"/>
        </w:rPr>
        <w:t xml:space="preserve"> (≥ 1/10), </w:t>
      </w:r>
      <w:r w:rsidRPr="00FA0FC9">
        <w:rPr>
          <w:rFonts w:ascii="Times New Roman" w:hAnsi="Times New Roman"/>
          <w:i/>
          <w:iCs/>
          <w:sz w:val="28"/>
          <w:szCs w:val="28"/>
          <w:lang w:val="kk-KZ"/>
        </w:rPr>
        <w:t>жиі</w:t>
      </w:r>
      <w:r w:rsidR="00F61EC4" w:rsidRPr="00FA0FC9">
        <w:rPr>
          <w:rFonts w:ascii="Times New Roman" w:hAnsi="Times New Roman"/>
          <w:i/>
          <w:iCs/>
          <w:sz w:val="28"/>
          <w:szCs w:val="28"/>
          <w:lang w:val="kk-KZ"/>
        </w:rPr>
        <w:t xml:space="preserve"> (≥ 1/100 </w:t>
      </w:r>
      <w:r w:rsidRPr="00FA0FC9">
        <w:rPr>
          <w:rFonts w:ascii="Times New Roman" w:hAnsi="Times New Roman"/>
          <w:i/>
          <w:iCs/>
          <w:sz w:val="28"/>
          <w:szCs w:val="28"/>
          <w:lang w:val="kk-KZ"/>
        </w:rPr>
        <w:t>-</w:t>
      </w:r>
      <w:r w:rsidR="00F61EC4" w:rsidRPr="00FA0FC9">
        <w:rPr>
          <w:rFonts w:ascii="Times New Roman" w:hAnsi="Times New Roman"/>
          <w:i/>
          <w:iCs/>
          <w:sz w:val="28"/>
          <w:szCs w:val="28"/>
          <w:lang w:val="kk-KZ"/>
        </w:rPr>
        <w:t xml:space="preserve"> &lt;1/10</w:t>
      </w:r>
      <w:r w:rsidRPr="00FA0FC9">
        <w:rPr>
          <w:rFonts w:ascii="Times New Roman" w:hAnsi="Times New Roman"/>
          <w:i/>
          <w:iCs/>
          <w:sz w:val="28"/>
          <w:szCs w:val="28"/>
          <w:lang w:val="kk-KZ"/>
        </w:rPr>
        <w:t xml:space="preserve"> дейін</w:t>
      </w:r>
      <w:r w:rsidR="00F61EC4" w:rsidRPr="00FA0FC9">
        <w:rPr>
          <w:rFonts w:ascii="Times New Roman" w:hAnsi="Times New Roman"/>
          <w:i/>
          <w:iCs/>
          <w:sz w:val="28"/>
          <w:szCs w:val="28"/>
          <w:lang w:val="kk-KZ"/>
        </w:rPr>
        <w:t xml:space="preserve">), </w:t>
      </w:r>
      <w:r w:rsidRPr="00FA0FC9">
        <w:rPr>
          <w:rFonts w:ascii="Times New Roman" w:hAnsi="Times New Roman"/>
          <w:i/>
          <w:iCs/>
          <w:sz w:val="28"/>
          <w:szCs w:val="28"/>
          <w:lang w:val="kk-KZ"/>
        </w:rPr>
        <w:t>жиі емес</w:t>
      </w:r>
      <w:r w:rsidR="00F61EC4" w:rsidRPr="00FA0FC9">
        <w:rPr>
          <w:rFonts w:ascii="Times New Roman" w:hAnsi="Times New Roman"/>
          <w:i/>
          <w:iCs/>
          <w:sz w:val="28"/>
          <w:szCs w:val="28"/>
          <w:lang w:val="kk-KZ"/>
        </w:rPr>
        <w:t xml:space="preserve"> (≥1 / 1000 </w:t>
      </w:r>
      <w:r w:rsidRPr="00FA0FC9">
        <w:rPr>
          <w:rFonts w:ascii="Times New Roman" w:hAnsi="Times New Roman"/>
          <w:i/>
          <w:iCs/>
          <w:sz w:val="28"/>
          <w:szCs w:val="28"/>
          <w:lang w:val="kk-KZ"/>
        </w:rPr>
        <w:t>-</w:t>
      </w:r>
      <w:r w:rsidR="00F61EC4" w:rsidRPr="00FA0FC9">
        <w:rPr>
          <w:rFonts w:ascii="Times New Roman" w:hAnsi="Times New Roman"/>
          <w:i/>
          <w:iCs/>
          <w:sz w:val="28"/>
          <w:szCs w:val="28"/>
          <w:lang w:val="kk-KZ"/>
        </w:rPr>
        <w:t xml:space="preserve"> &lt;1/100</w:t>
      </w:r>
      <w:r w:rsidRPr="00FA0FC9">
        <w:rPr>
          <w:rFonts w:ascii="Times New Roman" w:hAnsi="Times New Roman"/>
          <w:i/>
          <w:iCs/>
          <w:sz w:val="28"/>
          <w:szCs w:val="28"/>
          <w:lang w:val="kk-KZ"/>
        </w:rPr>
        <w:t xml:space="preserve"> дейін</w:t>
      </w:r>
      <w:r w:rsidR="00F61EC4" w:rsidRPr="00FA0FC9">
        <w:rPr>
          <w:rFonts w:ascii="Times New Roman" w:hAnsi="Times New Roman"/>
          <w:i/>
          <w:iCs/>
          <w:sz w:val="28"/>
          <w:szCs w:val="28"/>
          <w:lang w:val="kk-KZ"/>
        </w:rPr>
        <w:t xml:space="preserve">), </w:t>
      </w:r>
      <w:r w:rsidRPr="00FA0FC9">
        <w:rPr>
          <w:rFonts w:ascii="Times New Roman" w:hAnsi="Times New Roman"/>
          <w:i/>
          <w:iCs/>
          <w:sz w:val="28"/>
          <w:szCs w:val="28"/>
          <w:lang w:val="kk-KZ"/>
        </w:rPr>
        <w:t>сирек</w:t>
      </w:r>
      <w:r w:rsidR="00F61EC4" w:rsidRPr="00FA0FC9">
        <w:rPr>
          <w:rFonts w:ascii="Times New Roman" w:hAnsi="Times New Roman"/>
          <w:i/>
          <w:iCs/>
          <w:sz w:val="28"/>
          <w:szCs w:val="28"/>
          <w:lang w:val="kk-KZ"/>
        </w:rPr>
        <w:t xml:space="preserve"> (≥ 1 / 10000 </w:t>
      </w:r>
      <w:r w:rsidRPr="00FA0FC9">
        <w:rPr>
          <w:rFonts w:ascii="Times New Roman" w:hAnsi="Times New Roman"/>
          <w:i/>
          <w:iCs/>
          <w:sz w:val="28"/>
          <w:szCs w:val="28"/>
          <w:lang w:val="kk-KZ"/>
        </w:rPr>
        <w:t>-</w:t>
      </w:r>
      <w:r w:rsidR="00F61EC4" w:rsidRPr="00FA0FC9">
        <w:rPr>
          <w:rFonts w:ascii="Times New Roman" w:hAnsi="Times New Roman"/>
          <w:i/>
          <w:iCs/>
          <w:sz w:val="28"/>
          <w:szCs w:val="28"/>
          <w:lang w:val="kk-KZ"/>
        </w:rPr>
        <w:t xml:space="preserve"> &lt;1/1000</w:t>
      </w:r>
      <w:r w:rsidRPr="00FA0FC9">
        <w:rPr>
          <w:rFonts w:ascii="Times New Roman" w:hAnsi="Times New Roman"/>
          <w:i/>
          <w:iCs/>
          <w:sz w:val="28"/>
          <w:szCs w:val="28"/>
          <w:lang w:val="kk-KZ"/>
        </w:rPr>
        <w:t xml:space="preserve"> дейін</w:t>
      </w:r>
      <w:r w:rsidR="00F61EC4" w:rsidRPr="00FA0FC9">
        <w:rPr>
          <w:rFonts w:ascii="Times New Roman" w:hAnsi="Times New Roman"/>
          <w:i/>
          <w:iCs/>
          <w:sz w:val="28"/>
          <w:szCs w:val="28"/>
          <w:lang w:val="kk-KZ"/>
        </w:rPr>
        <w:t xml:space="preserve">) </w:t>
      </w:r>
      <w:r w:rsidRPr="00FA0FC9">
        <w:rPr>
          <w:rFonts w:ascii="Times New Roman" w:hAnsi="Times New Roman"/>
          <w:i/>
          <w:iCs/>
          <w:sz w:val="28"/>
          <w:szCs w:val="28"/>
          <w:lang w:val="kk-KZ"/>
        </w:rPr>
        <w:t>және өте сирек</w:t>
      </w:r>
      <w:r w:rsidR="00F61EC4" w:rsidRPr="00FA0FC9">
        <w:rPr>
          <w:rFonts w:ascii="Times New Roman" w:hAnsi="Times New Roman"/>
          <w:i/>
          <w:iCs/>
          <w:sz w:val="28"/>
          <w:szCs w:val="28"/>
          <w:lang w:val="kk-KZ"/>
        </w:rPr>
        <w:t xml:space="preserve"> (&lt;1/10 000). </w:t>
      </w:r>
    </w:p>
    <w:p w14:paraId="366D12DA" w14:textId="77777777" w:rsidR="00F61EC4" w:rsidRPr="00FA0FC9" w:rsidRDefault="00EE44D9" w:rsidP="00F61EC4">
      <w:pPr>
        <w:spacing w:after="0" w:line="240" w:lineRule="auto"/>
        <w:jc w:val="both"/>
        <w:rPr>
          <w:rFonts w:ascii="Times New Roman" w:hAnsi="Times New Roman"/>
          <w:sz w:val="28"/>
          <w:szCs w:val="28"/>
          <w:lang w:val="kk-KZ"/>
        </w:rPr>
      </w:pPr>
      <w:r w:rsidRPr="00FA0FC9">
        <w:rPr>
          <w:rFonts w:ascii="Times New Roman" w:hAnsi="Times New Roman"/>
          <w:sz w:val="28"/>
          <w:szCs w:val="28"/>
          <w:lang w:val="kk-KZ"/>
        </w:rPr>
        <w:t xml:space="preserve">Ең жиі жағымсыз </w:t>
      </w:r>
      <w:r w:rsidR="00F61EC4" w:rsidRPr="00FA0FC9">
        <w:rPr>
          <w:rFonts w:ascii="Times New Roman" w:hAnsi="Times New Roman"/>
          <w:sz w:val="28"/>
          <w:szCs w:val="28"/>
          <w:lang w:val="kk-KZ"/>
        </w:rPr>
        <w:t>реакция</w:t>
      </w:r>
      <w:r w:rsidRPr="00FA0FC9">
        <w:rPr>
          <w:rFonts w:ascii="Times New Roman" w:hAnsi="Times New Roman"/>
          <w:sz w:val="28"/>
          <w:szCs w:val="28"/>
          <w:lang w:val="kk-KZ"/>
        </w:rPr>
        <w:t>лары бас ауыруы</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қан кернеуі</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жүрек айну</w:t>
      </w:r>
      <w:r w:rsidR="00F61EC4" w:rsidRPr="00FA0FC9">
        <w:rPr>
          <w:rFonts w:ascii="Times New Roman" w:hAnsi="Times New Roman"/>
          <w:sz w:val="28"/>
          <w:szCs w:val="28"/>
          <w:lang w:val="kk-KZ"/>
        </w:rPr>
        <w:t xml:space="preserve">, </w:t>
      </w:r>
      <w:r w:rsidRPr="00FA0FC9">
        <w:rPr>
          <w:rFonts w:ascii="Times New Roman" w:hAnsi="Times New Roman"/>
          <w:sz w:val="28"/>
          <w:szCs w:val="28"/>
          <w:lang w:val="kk-KZ"/>
        </w:rPr>
        <w:t>бөртпе</w:t>
      </w:r>
      <w:r w:rsidR="00F61EC4" w:rsidRPr="00FA0FC9">
        <w:rPr>
          <w:rFonts w:ascii="Times New Roman" w:hAnsi="Times New Roman"/>
          <w:sz w:val="28"/>
          <w:szCs w:val="28"/>
          <w:lang w:val="kk-KZ"/>
        </w:rPr>
        <w:t xml:space="preserve">, артралгия, </w:t>
      </w:r>
      <w:r w:rsidRPr="00FA0FC9">
        <w:rPr>
          <w:rFonts w:ascii="Times New Roman" w:hAnsi="Times New Roman"/>
          <w:sz w:val="28"/>
          <w:szCs w:val="28"/>
          <w:lang w:val="kk-KZ"/>
        </w:rPr>
        <w:t>буындардың қимылы</w:t>
      </w:r>
      <w:r w:rsidR="001A6AC5">
        <w:rPr>
          <w:rFonts w:ascii="Times New Roman" w:hAnsi="Times New Roman"/>
          <w:sz w:val="28"/>
          <w:szCs w:val="28"/>
          <w:lang w:val="kk-KZ"/>
        </w:rPr>
        <w:t>ның</w:t>
      </w:r>
      <w:r w:rsidRPr="00FA0FC9">
        <w:rPr>
          <w:rFonts w:ascii="Times New Roman" w:hAnsi="Times New Roman"/>
          <w:sz w:val="28"/>
          <w:szCs w:val="28"/>
          <w:lang w:val="kk-KZ"/>
        </w:rPr>
        <w:t xml:space="preserve"> шектелуі, артрит және</w:t>
      </w:r>
      <w:r w:rsidR="00F61EC4" w:rsidRPr="00FA0FC9">
        <w:rPr>
          <w:rFonts w:ascii="Times New Roman" w:hAnsi="Times New Roman"/>
          <w:sz w:val="28"/>
          <w:szCs w:val="28"/>
          <w:lang w:val="kk-KZ"/>
        </w:rPr>
        <w:t xml:space="preserve"> астения</w:t>
      </w:r>
      <w:r w:rsidRPr="00FA0FC9">
        <w:rPr>
          <w:rFonts w:ascii="Times New Roman" w:hAnsi="Times New Roman"/>
          <w:sz w:val="28"/>
          <w:szCs w:val="28"/>
          <w:lang w:val="kk-KZ"/>
        </w:rPr>
        <w:t xml:space="preserve"> болып табылады</w:t>
      </w:r>
      <w:r w:rsidR="00F61EC4" w:rsidRPr="00FA0FC9">
        <w:rPr>
          <w:rFonts w:ascii="Times New Roman" w:hAnsi="Times New Roman"/>
          <w:sz w:val="28"/>
          <w:szCs w:val="28"/>
          <w:lang w:val="kk-KZ"/>
        </w:rPr>
        <w:t>.</w:t>
      </w:r>
      <w:r w:rsidRPr="00FA0FC9">
        <w:rPr>
          <w:rFonts w:ascii="Times New Roman" w:hAnsi="Times New Roman"/>
          <w:sz w:val="28"/>
          <w:szCs w:val="28"/>
          <w:lang w:val="kk-KZ"/>
        </w:rPr>
        <w:t xml:space="preserve"> </w:t>
      </w:r>
    </w:p>
    <w:p w14:paraId="11790572" w14:textId="77777777" w:rsidR="004F31D9" w:rsidRPr="00FA0FC9" w:rsidRDefault="00EE44D9" w:rsidP="004F31D9">
      <w:pPr>
        <w:spacing w:after="0" w:line="20" w:lineRule="atLeast"/>
        <w:rPr>
          <w:rFonts w:ascii="Times New Roman" w:hAnsi="Times New Roman"/>
          <w:b/>
          <w:sz w:val="28"/>
          <w:szCs w:val="28"/>
          <w:lang w:val="kk-KZ"/>
        </w:rPr>
      </w:pPr>
      <w:r w:rsidRPr="00FA0FC9">
        <w:rPr>
          <w:rFonts w:ascii="Times New Roman" w:hAnsi="Times New Roman"/>
          <w:i/>
          <w:iCs/>
          <w:sz w:val="28"/>
          <w:szCs w:val="28"/>
          <w:lang w:val="kk-KZ"/>
        </w:rPr>
        <w:t>Өте жиі</w:t>
      </w:r>
    </w:p>
    <w:p w14:paraId="6AD2AE7E" w14:textId="77777777" w:rsidR="004F31D9" w:rsidRPr="00FA0FC9" w:rsidRDefault="004F31D9" w:rsidP="004F31D9">
      <w:pPr>
        <w:spacing w:after="0" w:line="20" w:lineRule="atLeast"/>
        <w:rPr>
          <w:rFonts w:ascii="Times New Roman" w:hAnsi="Times New Roman"/>
          <w:sz w:val="28"/>
          <w:szCs w:val="28"/>
          <w:lang w:val="kk-KZ"/>
        </w:rPr>
      </w:pPr>
      <w:r w:rsidRPr="00FA0FC9">
        <w:rPr>
          <w:rFonts w:ascii="Times New Roman" w:hAnsi="Times New Roman"/>
          <w:sz w:val="28"/>
          <w:szCs w:val="28"/>
        </w:rPr>
        <w:t>-</w:t>
      </w:r>
      <w:r w:rsidR="00CA1E83" w:rsidRPr="00FA0FC9">
        <w:rPr>
          <w:rFonts w:ascii="Times New Roman" w:hAnsi="Times New Roman"/>
          <w:sz w:val="28"/>
          <w:szCs w:val="28"/>
        </w:rPr>
        <w:t xml:space="preserve"> </w:t>
      </w:r>
      <w:r w:rsidR="00EE44D9" w:rsidRPr="00FA0FC9">
        <w:rPr>
          <w:rFonts w:ascii="Times New Roman" w:hAnsi="Times New Roman"/>
          <w:sz w:val="28"/>
          <w:szCs w:val="28"/>
          <w:lang w:val="kk-KZ"/>
        </w:rPr>
        <w:t>бас ауыруы</w:t>
      </w:r>
    </w:p>
    <w:p w14:paraId="2F7D0DF0" w14:textId="77777777" w:rsidR="00AE11B1" w:rsidRPr="00FA0FC9" w:rsidRDefault="00AE11B1" w:rsidP="004F31D9">
      <w:pPr>
        <w:spacing w:after="0" w:line="20" w:lineRule="atLeast"/>
        <w:rPr>
          <w:rFonts w:ascii="Times New Roman" w:hAnsi="Times New Roman"/>
          <w:sz w:val="28"/>
          <w:szCs w:val="28"/>
        </w:rPr>
      </w:pPr>
      <w:r w:rsidRPr="00FA0FC9">
        <w:rPr>
          <w:rFonts w:ascii="Times New Roman" w:hAnsi="Times New Roman"/>
          <w:sz w:val="28"/>
          <w:szCs w:val="28"/>
        </w:rPr>
        <w:t>-</w:t>
      </w:r>
      <w:r w:rsidR="00CA1E83" w:rsidRPr="00FA0FC9">
        <w:rPr>
          <w:rFonts w:ascii="Times New Roman" w:hAnsi="Times New Roman"/>
          <w:sz w:val="28"/>
          <w:szCs w:val="28"/>
        </w:rPr>
        <w:t xml:space="preserve"> д</w:t>
      </w:r>
      <w:r w:rsidRPr="00FA0FC9">
        <w:rPr>
          <w:rFonts w:ascii="Times New Roman" w:hAnsi="Times New Roman"/>
          <w:sz w:val="28"/>
          <w:szCs w:val="28"/>
        </w:rPr>
        <w:t>епрессия</w:t>
      </w:r>
    </w:p>
    <w:p w14:paraId="6B8C74E5" w14:textId="77777777" w:rsidR="004F31D9" w:rsidRPr="00FA0FC9" w:rsidRDefault="004F31D9" w:rsidP="004F31D9">
      <w:pPr>
        <w:spacing w:after="0" w:line="20" w:lineRule="atLeast"/>
        <w:rPr>
          <w:rFonts w:ascii="Times New Roman" w:hAnsi="Times New Roman"/>
          <w:sz w:val="28"/>
          <w:szCs w:val="28"/>
          <w:lang w:val="kk-KZ"/>
        </w:rPr>
      </w:pPr>
      <w:r w:rsidRPr="00FA0FC9">
        <w:rPr>
          <w:rFonts w:ascii="Times New Roman" w:hAnsi="Times New Roman"/>
          <w:sz w:val="28"/>
          <w:szCs w:val="28"/>
        </w:rPr>
        <w:t>-</w:t>
      </w:r>
      <w:r w:rsidR="00CA1E83" w:rsidRPr="00FA0FC9">
        <w:rPr>
          <w:rFonts w:ascii="Times New Roman" w:hAnsi="Times New Roman"/>
          <w:sz w:val="28"/>
          <w:szCs w:val="28"/>
        </w:rPr>
        <w:t xml:space="preserve"> </w:t>
      </w:r>
      <w:r w:rsidR="00EE44D9" w:rsidRPr="00FA0FC9">
        <w:rPr>
          <w:rFonts w:ascii="Times New Roman" w:hAnsi="Times New Roman"/>
          <w:sz w:val="28"/>
          <w:szCs w:val="28"/>
          <w:lang w:val="kk-KZ"/>
        </w:rPr>
        <w:t>қан кернеуі</w:t>
      </w:r>
    </w:p>
    <w:p w14:paraId="066D64B0" w14:textId="77777777" w:rsidR="004F31D9" w:rsidRPr="00FA0FC9" w:rsidRDefault="004F31D9" w:rsidP="004F31D9">
      <w:pPr>
        <w:spacing w:after="0" w:line="20" w:lineRule="atLeast"/>
        <w:rPr>
          <w:rFonts w:ascii="Times New Roman" w:hAnsi="Times New Roman"/>
          <w:sz w:val="28"/>
          <w:szCs w:val="28"/>
          <w:lang w:val="kk-KZ"/>
        </w:rPr>
      </w:pPr>
      <w:r w:rsidRPr="00FA0FC9">
        <w:rPr>
          <w:rFonts w:ascii="Times New Roman" w:hAnsi="Times New Roman"/>
          <w:sz w:val="28"/>
          <w:szCs w:val="28"/>
          <w:lang w:val="kk-KZ"/>
        </w:rPr>
        <w:t>-</w:t>
      </w:r>
      <w:r w:rsidR="00CA1E83" w:rsidRPr="00FA0FC9">
        <w:rPr>
          <w:rFonts w:ascii="Times New Roman" w:hAnsi="Times New Roman"/>
          <w:sz w:val="28"/>
          <w:szCs w:val="28"/>
          <w:lang w:val="kk-KZ"/>
        </w:rPr>
        <w:t xml:space="preserve"> </w:t>
      </w:r>
      <w:r w:rsidR="00EE44D9" w:rsidRPr="00FA0FC9">
        <w:rPr>
          <w:rFonts w:ascii="Times New Roman" w:hAnsi="Times New Roman"/>
          <w:sz w:val="28"/>
          <w:szCs w:val="28"/>
          <w:lang w:val="kk-KZ"/>
        </w:rPr>
        <w:t>жүрек айну</w:t>
      </w:r>
    </w:p>
    <w:p w14:paraId="2DBC7234" w14:textId="77777777" w:rsidR="004F31D9" w:rsidRPr="00FA0FC9" w:rsidRDefault="004F31D9" w:rsidP="004F31D9">
      <w:pPr>
        <w:spacing w:after="0" w:line="20" w:lineRule="atLeast"/>
        <w:rPr>
          <w:rFonts w:ascii="Times New Roman" w:hAnsi="Times New Roman"/>
          <w:sz w:val="28"/>
          <w:szCs w:val="28"/>
          <w:lang w:val="kk-KZ"/>
        </w:rPr>
      </w:pPr>
      <w:r w:rsidRPr="00FA0FC9">
        <w:rPr>
          <w:rFonts w:ascii="Times New Roman" w:hAnsi="Times New Roman"/>
          <w:sz w:val="28"/>
          <w:szCs w:val="28"/>
          <w:lang w:val="kk-KZ"/>
        </w:rPr>
        <w:t>-</w:t>
      </w:r>
      <w:r w:rsidR="00CA1E83" w:rsidRPr="00FA0FC9">
        <w:rPr>
          <w:rFonts w:ascii="Times New Roman" w:hAnsi="Times New Roman"/>
          <w:sz w:val="28"/>
          <w:szCs w:val="28"/>
          <w:lang w:val="kk-KZ"/>
        </w:rPr>
        <w:t xml:space="preserve"> </w:t>
      </w:r>
      <w:r w:rsidR="00EE44D9" w:rsidRPr="00FA0FC9">
        <w:rPr>
          <w:rFonts w:ascii="Times New Roman" w:hAnsi="Times New Roman"/>
          <w:sz w:val="28"/>
          <w:szCs w:val="28"/>
          <w:lang w:val="kk-KZ"/>
        </w:rPr>
        <w:t>бөртпе</w:t>
      </w:r>
    </w:p>
    <w:p w14:paraId="31760C8F" w14:textId="77777777" w:rsidR="004F31D9" w:rsidRPr="00FA0FC9" w:rsidRDefault="004F31D9" w:rsidP="004F31D9">
      <w:pPr>
        <w:spacing w:after="0" w:line="20" w:lineRule="atLeast"/>
        <w:jc w:val="both"/>
        <w:rPr>
          <w:rFonts w:ascii="Times New Roman" w:hAnsi="Times New Roman"/>
          <w:sz w:val="28"/>
          <w:szCs w:val="28"/>
          <w:lang w:val="kk-KZ"/>
        </w:rPr>
      </w:pPr>
      <w:r w:rsidRPr="00FA0FC9">
        <w:rPr>
          <w:rFonts w:ascii="Times New Roman" w:hAnsi="Times New Roman"/>
          <w:sz w:val="28"/>
          <w:szCs w:val="28"/>
          <w:lang w:val="kk-KZ"/>
        </w:rPr>
        <w:t>-</w:t>
      </w:r>
      <w:r w:rsidR="00CA1E83" w:rsidRPr="00FA0FC9">
        <w:rPr>
          <w:rFonts w:ascii="Times New Roman" w:hAnsi="Times New Roman"/>
          <w:sz w:val="28"/>
          <w:szCs w:val="28"/>
          <w:lang w:val="kk-KZ"/>
        </w:rPr>
        <w:t xml:space="preserve"> а</w:t>
      </w:r>
      <w:r w:rsidRPr="00FA0FC9">
        <w:rPr>
          <w:rFonts w:ascii="Times New Roman" w:hAnsi="Times New Roman"/>
          <w:sz w:val="28"/>
          <w:szCs w:val="28"/>
          <w:lang w:val="kk-KZ"/>
        </w:rPr>
        <w:t>ртралгия/</w:t>
      </w:r>
      <w:r w:rsidR="001A6AC5">
        <w:rPr>
          <w:rFonts w:ascii="Times New Roman" w:hAnsi="Times New Roman"/>
          <w:sz w:val="28"/>
          <w:szCs w:val="28"/>
          <w:lang w:val="kk-KZ"/>
        </w:rPr>
        <w:t xml:space="preserve"> буындардың қимылының</w:t>
      </w:r>
      <w:r w:rsidR="00EE44D9" w:rsidRPr="00FA0FC9">
        <w:rPr>
          <w:rFonts w:ascii="Times New Roman" w:hAnsi="Times New Roman"/>
          <w:sz w:val="28"/>
          <w:szCs w:val="28"/>
          <w:lang w:val="kk-KZ"/>
        </w:rPr>
        <w:t xml:space="preserve"> шектелуі</w:t>
      </w:r>
      <w:r w:rsidRPr="00FA0FC9">
        <w:rPr>
          <w:rFonts w:ascii="Times New Roman" w:hAnsi="Times New Roman"/>
          <w:sz w:val="28"/>
          <w:szCs w:val="28"/>
          <w:lang w:val="kk-KZ"/>
        </w:rPr>
        <w:t>, артрит, остеопороз, астения</w:t>
      </w:r>
    </w:p>
    <w:p w14:paraId="18CC915C" w14:textId="77777777" w:rsidR="00DC6C4C" w:rsidRPr="00FA0FC9" w:rsidRDefault="00DC6C4C" w:rsidP="00DC6C4C">
      <w:pPr>
        <w:spacing w:after="0" w:line="240" w:lineRule="auto"/>
        <w:ind w:left="362" w:hanging="362"/>
        <w:jc w:val="both"/>
        <w:rPr>
          <w:rFonts w:ascii="Times New Roman" w:eastAsia="Times New Roman" w:hAnsi="Times New Roman"/>
          <w:i/>
          <w:spacing w:val="-6"/>
          <w:sz w:val="28"/>
          <w:szCs w:val="28"/>
          <w:lang w:val="kk-KZ"/>
        </w:rPr>
      </w:pPr>
      <w:r w:rsidRPr="00FA0FC9">
        <w:rPr>
          <w:rFonts w:ascii="Times New Roman" w:eastAsia="Times New Roman" w:hAnsi="Times New Roman"/>
          <w:i/>
          <w:spacing w:val="-6"/>
          <w:sz w:val="28"/>
          <w:szCs w:val="28"/>
          <w:lang w:val="kk-KZ"/>
        </w:rPr>
        <w:t>Жиі</w:t>
      </w:r>
    </w:p>
    <w:p w14:paraId="7AF12DDE" w14:textId="77777777" w:rsidR="00DC6C4C" w:rsidRPr="00FA0FC9" w:rsidRDefault="00DC6C4C" w:rsidP="00DC6C4C">
      <w:pPr>
        <w:spacing w:after="0" w:line="240" w:lineRule="auto"/>
        <w:ind w:left="362" w:hanging="362"/>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 xml:space="preserve">- </w:t>
      </w:r>
      <w:r w:rsidRPr="00FA0FC9">
        <w:rPr>
          <w:rFonts w:ascii="Times New Roman" w:eastAsia="Times New Roman" w:hAnsi="Times New Roman"/>
          <w:spacing w:val="-6"/>
          <w:sz w:val="28"/>
          <w:szCs w:val="28"/>
          <w:lang w:val="kk-KZ"/>
        </w:rPr>
        <w:t>анорексия,</w:t>
      </w:r>
      <w:r w:rsidRPr="00FA0FC9">
        <w:rPr>
          <w:rFonts w:ascii="Times New Roman" w:eastAsia="Times New Roman" w:hAnsi="Times New Roman"/>
          <w:sz w:val="28"/>
          <w:szCs w:val="28"/>
          <w:lang w:val="kk-KZ"/>
        </w:rPr>
        <w:t xml:space="preserve"> гиперхолестеринемия</w:t>
      </w:r>
    </w:p>
    <w:p w14:paraId="11798760" w14:textId="77777777" w:rsidR="00DC6C4C" w:rsidRPr="00FA0FC9" w:rsidRDefault="00DC6C4C" w:rsidP="00DC6C4C">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 ұйқышылдық,</w:t>
      </w:r>
      <w:r w:rsidRPr="00FA0FC9">
        <w:rPr>
          <w:rFonts w:ascii="Times New Roman" w:eastAsia="Times New Roman" w:hAnsi="Times New Roman"/>
          <w:sz w:val="24"/>
          <w:szCs w:val="24"/>
          <w:lang w:val="kk-KZ"/>
        </w:rPr>
        <w:t xml:space="preserve"> </w:t>
      </w:r>
      <w:r w:rsidRPr="00FA0FC9">
        <w:rPr>
          <w:rFonts w:ascii="Times New Roman" w:eastAsia="Times New Roman" w:hAnsi="Times New Roman"/>
          <w:sz w:val="28"/>
          <w:szCs w:val="28"/>
          <w:lang w:val="kk-KZ"/>
        </w:rPr>
        <w:t>білезік өзегінің синдромы, сезімталдықтың бұзылуы (парестезияны, дәм сезбеуді және дәм сезудің бұзылуын қоса)</w:t>
      </w:r>
    </w:p>
    <w:p w14:paraId="7E4B2CBD" w14:textId="77777777" w:rsidR="00DC6C4C" w:rsidRPr="00FA0FC9" w:rsidRDefault="00DC6C4C" w:rsidP="00DC6C4C">
      <w:pPr>
        <w:spacing w:after="0" w:line="240" w:lineRule="auto"/>
        <w:ind w:left="362" w:hanging="362"/>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 диарея,</w:t>
      </w:r>
      <w:r w:rsidRPr="00FA0FC9">
        <w:rPr>
          <w:rFonts w:ascii="Times New Roman" w:eastAsia="Times New Roman" w:hAnsi="Times New Roman"/>
          <w:spacing w:val="-6"/>
          <w:sz w:val="28"/>
          <w:szCs w:val="28"/>
          <w:lang w:val="kk-KZ"/>
        </w:rPr>
        <w:t xml:space="preserve"> </w:t>
      </w:r>
      <w:r w:rsidRPr="00FA0FC9">
        <w:rPr>
          <w:rFonts w:ascii="Times New Roman" w:eastAsia="Times New Roman" w:hAnsi="Times New Roman"/>
          <w:sz w:val="28"/>
          <w:szCs w:val="28"/>
          <w:lang w:val="kk-KZ"/>
        </w:rPr>
        <w:t>құсу</w:t>
      </w:r>
    </w:p>
    <w:p w14:paraId="250037B6" w14:textId="77777777" w:rsidR="00DC6C4C" w:rsidRPr="00FA0FC9" w:rsidRDefault="00DC6C4C" w:rsidP="00DC6C4C">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 xml:space="preserve">- </w:t>
      </w:r>
      <w:r w:rsidRPr="00FA0FC9">
        <w:rPr>
          <w:rFonts w:ascii="Times New Roman" w:eastAsia="Times New Roman" w:hAnsi="Times New Roman"/>
          <w:spacing w:val="-6"/>
          <w:sz w:val="28"/>
          <w:szCs w:val="28"/>
          <w:lang w:val="kk-KZ"/>
        </w:rPr>
        <w:t xml:space="preserve">сілтілік </w:t>
      </w:r>
      <w:r w:rsidRPr="00FA0FC9">
        <w:rPr>
          <w:rFonts w:ascii="Times New Roman" w:eastAsia="Times New Roman" w:hAnsi="Times New Roman"/>
          <w:sz w:val="28"/>
          <w:szCs w:val="28"/>
          <w:lang w:val="kk-KZ"/>
        </w:rPr>
        <w:t>фосфатаза,</w:t>
      </w:r>
      <w:r w:rsidRPr="00FA0FC9">
        <w:rPr>
          <w:rFonts w:ascii="Times New Roman" w:eastAsia="Times New Roman" w:hAnsi="Times New Roman"/>
          <w:sz w:val="24"/>
          <w:szCs w:val="24"/>
          <w:lang w:val="kk-KZ"/>
        </w:rPr>
        <w:t xml:space="preserve"> </w:t>
      </w:r>
      <w:r w:rsidRPr="00FA0FC9">
        <w:rPr>
          <w:rFonts w:ascii="Times New Roman" w:eastAsia="Times New Roman" w:hAnsi="Times New Roman"/>
          <w:sz w:val="28"/>
          <w:szCs w:val="28"/>
          <w:lang w:val="kk-KZ"/>
        </w:rPr>
        <w:t xml:space="preserve">аланинаминотрансфераза және аспартатаминотрансфераза деңгейінің жоғарылауы </w:t>
      </w:r>
    </w:p>
    <w:p w14:paraId="14660E12" w14:textId="77777777" w:rsidR="00DC6C4C" w:rsidRPr="00FA0FC9" w:rsidRDefault="00DC6C4C" w:rsidP="00DC6C4C">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 xml:space="preserve">- </w:t>
      </w:r>
      <w:r w:rsidRPr="00FA0FC9">
        <w:rPr>
          <w:rFonts w:ascii="Times New Roman" w:eastAsia="Times New Roman" w:hAnsi="Times New Roman"/>
          <w:spacing w:val="-6"/>
          <w:sz w:val="28"/>
          <w:szCs w:val="28"/>
          <w:lang w:val="kk-KZ"/>
        </w:rPr>
        <w:t xml:space="preserve">шаштың жұқаруы (алопеция), </w:t>
      </w:r>
      <w:r w:rsidRPr="00FA0FC9">
        <w:rPr>
          <w:rFonts w:ascii="Times New Roman" w:eastAsia="Times New Roman" w:hAnsi="Times New Roman"/>
          <w:sz w:val="28"/>
          <w:szCs w:val="28"/>
          <w:lang w:val="kk-KZ"/>
        </w:rPr>
        <w:t>аллергиялық реакциялар</w:t>
      </w:r>
    </w:p>
    <w:p w14:paraId="2A3690EC" w14:textId="77777777" w:rsidR="00DC6C4C" w:rsidRPr="00FA0FC9" w:rsidRDefault="00DC6C4C" w:rsidP="00DC6C4C">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 сүйектердің ауыруы, миалгия</w:t>
      </w:r>
    </w:p>
    <w:p w14:paraId="0A62730C" w14:textId="77777777" w:rsidR="00DC6C4C" w:rsidRPr="00FA0FC9" w:rsidRDefault="00DC6C4C" w:rsidP="00DC6C4C">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 xml:space="preserve">- </w:t>
      </w:r>
      <w:r w:rsidRPr="00FA0FC9">
        <w:rPr>
          <w:rFonts w:ascii="Times New Roman" w:eastAsia="Times New Roman" w:hAnsi="Times New Roman"/>
          <w:spacing w:val="-6"/>
          <w:sz w:val="28"/>
          <w:szCs w:val="28"/>
          <w:lang w:val="kk-KZ"/>
        </w:rPr>
        <w:t>қынаптың құрғауы</w:t>
      </w:r>
      <w:r w:rsidRPr="00FA0FC9">
        <w:rPr>
          <w:rFonts w:ascii="Times New Roman" w:eastAsia="Times New Roman" w:hAnsi="Times New Roman"/>
          <w:sz w:val="28"/>
          <w:szCs w:val="28"/>
          <w:lang w:val="kk-KZ"/>
        </w:rPr>
        <w:t>, қынаптан қан кету</w:t>
      </w:r>
    </w:p>
    <w:p w14:paraId="7DE44782" w14:textId="77777777" w:rsidR="00DC6C4C" w:rsidRPr="00FA0FC9" w:rsidRDefault="00DC6C4C" w:rsidP="00DC6C4C">
      <w:pPr>
        <w:spacing w:after="0" w:line="240" w:lineRule="auto"/>
        <w:ind w:left="362" w:hanging="362"/>
        <w:jc w:val="both"/>
        <w:rPr>
          <w:rFonts w:ascii="Times New Roman" w:eastAsia="Times New Roman" w:hAnsi="Times New Roman"/>
          <w:i/>
          <w:sz w:val="28"/>
          <w:szCs w:val="28"/>
          <w:lang w:val="kk-KZ"/>
        </w:rPr>
      </w:pPr>
      <w:r w:rsidRPr="00FA0FC9">
        <w:rPr>
          <w:rFonts w:ascii="Times New Roman" w:eastAsia="Times New Roman" w:hAnsi="Times New Roman"/>
          <w:i/>
          <w:sz w:val="28"/>
          <w:szCs w:val="28"/>
          <w:lang w:val="kk-KZ"/>
        </w:rPr>
        <w:t xml:space="preserve">Жиі емес </w:t>
      </w:r>
    </w:p>
    <w:p w14:paraId="39983040" w14:textId="77777777" w:rsidR="00DC6C4C" w:rsidRPr="00FA0FC9" w:rsidRDefault="00DC6C4C" w:rsidP="00DC6C4C">
      <w:pPr>
        <w:spacing w:after="0" w:line="240" w:lineRule="auto"/>
        <w:jc w:val="both"/>
        <w:rPr>
          <w:rFonts w:ascii="Times New Roman" w:eastAsia="Times New Roman" w:hAnsi="Times New Roman"/>
          <w:spacing w:val="2"/>
          <w:sz w:val="28"/>
          <w:szCs w:val="28"/>
          <w:lang w:val="kk-KZ"/>
        </w:rPr>
      </w:pPr>
      <w:r w:rsidRPr="00FA0FC9">
        <w:rPr>
          <w:rFonts w:ascii="Times New Roman" w:eastAsia="Arial Unicode MS" w:hAnsi="Times New Roman"/>
          <w:iCs/>
          <w:sz w:val="28"/>
          <w:szCs w:val="28"/>
          <w:lang w:val="kk-KZ"/>
        </w:rPr>
        <w:t>- г</w:t>
      </w:r>
      <w:r w:rsidRPr="00FA0FC9">
        <w:rPr>
          <w:rFonts w:ascii="Times New Roman" w:eastAsia="Times New Roman" w:hAnsi="Times New Roman"/>
          <w:spacing w:val="2"/>
          <w:sz w:val="28"/>
          <w:szCs w:val="28"/>
          <w:lang w:val="kk-KZ"/>
        </w:rPr>
        <w:t>иперкальциемия (паратиреоидты гормонның жоғарылауымен немесе жоғарылауынсыз)</w:t>
      </w:r>
    </w:p>
    <w:p w14:paraId="1E7FE1FE" w14:textId="77777777" w:rsidR="00DC6C4C" w:rsidRPr="00FA0FC9" w:rsidRDefault="00DC6C4C" w:rsidP="00DC6C4C">
      <w:pPr>
        <w:spacing w:after="0" w:line="240" w:lineRule="auto"/>
        <w:ind w:left="362" w:hanging="362"/>
        <w:jc w:val="both"/>
        <w:rPr>
          <w:rFonts w:ascii="Times New Roman" w:eastAsia="Times New Roman" w:hAnsi="Times New Roman"/>
          <w:sz w:val="28"/>
          <w:szCs w:val="28"/>
          <w:lang w:val="kk-KZ"/>
        </w:rPr>
      </w:pPr>
      <w:r w:rsidRPr="00FA0FC9">
        <w:rPr>
          <w:rFonts w:ascii="Times New Roman" w:eastAsia="Arial Unicode MS" w:hAnsi="Times New Roman"/>
          <w:iCs/>
          <w:sz w:val="28"/>
          <w:szCs w:val="28"/>
          <w:lang w:val="kk-KZ"/>
        </w:rPr>
        <w:t>-</w:t>
      </w:r>
      <w:r w:rsidRPr="00FA0FC9">
        <w:rPr>
          <w:rFonts w:ascii="Times New Roman" w:eastAsia="Arial Unicode MS" w:hAnsi="Times New Roman"/>
          <w:iCs/>
          <w:sz w:val="28"/>
          <w:szCs w:val="28"/>
          <w:lang w:val="kk-KZ"/>
        </w:rPr>
        <w:tab/>
      </w:r>
      <w:r w:rsidRPr="00FA0FC9">
        <w:rPr>
          <w:rFonts w:ascii="Times New Roman" w:eastAsia="Times New Roman" w:hAnsi="Times New Roman"/>
          <w:sz w:val="28"/>
          <w:szCs w:val="28"/>
          <w:lang w:val="kk-KZ"/>
        </w:rPr>
        <w:t>ГГТ және билирубиннің жоғарылауы, гепатит</w:t>
      </w:r>
    </w:p>
    <w:p w14:paraId="2B0D7F7A" w14:textId="77777777" w:rsidR="00DC6C4C" w:rsidRPr="00FA0FC9" w:rsidRDefault="00DC6C4C" w:rsidP="00DC6C4C">
      <w:pPr>
        <w:spacing w:after="0" w:line="240" w:lineRule="auto"/>
        <w:ind w:left="362" w:hanging="362"/>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w:t>
      </w:r>
      <w:r w:rsidRPr="00FA0FC9">
        <w:rPr>
          <w:rFonts w:ascii="Times New Roman" w:eastAsia="Times New Roman" w:hAnsi="Times New Roman"/>
          <w:sz w:val="28"/>
          <w:szCs w:val="28"/>
          <w:lang w:val="kk-KZ"/>
        </w:rPr>
        <w:tab/>
        <w:t xml:space="preserve">есекжем </w:t>
      </w:r>
    </w:p>
    <w:p w14:paraId="3FE0399F" w14:textId="77777777" w:rsidR="00DC6C4C" w:rsidRPr="00FA0FC9" w:rsidRDefault="00DC6C4C" w:rsidP="00DC6C4C">
      <w:pPr>
        <w:spacing w:after="0" w:line="240" w:lineRule="auto"/>
        <w:ind w:left="363" w:hanging="363"/>
        <w:jc w:val="both"/>
        <w:rPr>
          <w:rFonts w:ascii="Times New Roman" w:eastAsia="Arial Unicode MS" w:hAnsi="Times New Roman"/>
          <w:b/>
          <w:sz w:val="28"/>
          <w:szCs w:val="28"/>
          <w:lang w:val="kk-KZ"/>
        </w:rPr>
      </w:pPr>
      <w:r w:rsidRPr="00FA0FC9">
        <w:rPr>
          <w:rFonts w:ascii="Times New Roman" w:eastAsia="Times New Roman" w:hAnsi="Times New Roman"/>
          <w:sz w:val="28"/>
          <w:szCs w:val="28"/>
          <w:lang w:val="kk-KZ"/>
        </w:rPr>
        <w:t>-</w:t>
      </w:r>
      <w:r w:rsidRPr="00FA0FC9">
        <w:rPr>
          <w:rFonts w:ascii="Times New Roman" w:eastAsia="Times New Roman" w:hAnsi="Times New Roman"/>
          <w:sz w:val="28"/>
          <w:szCs w:val="28"/>
          <w:lang w:val="kk-KZ"/>
        </w:rPr>
        <w:tab/>
        <w:t>сыртылдайтын саусақ синдромы</w:t>
      </w:r>
    </w:p>
    <w:p w14:paraId="180F5B7C" w14:textId="77777777" w:rsidR="00DC6C4C" w:rsidRPr="00FA0FC9" w:rsidRDefault="00DC6C4C" w:rsidP="00DC6C4C">
      <w:pPr>
        <w:spacing w:after="0" w:line="240" w:lineRule="auto"/>
        <w:jc w:val="both"/>
        <w:rPr>
          <w:rFonts w:ascii="Times New Roman" w:eastAsia="Arial Unicode MS" w:hAnsi="Times New Roman"/>
          <w:sz w:val="28"/>
          <w:szCs w:val="28"/>
          <w:lang w:val="kk-KZ"/>
        </w:rPr>
      </w:pPr>
      <w:r w:rsidRPr="00FA0FC9">
        <w:rPr>
          <w:rFonts w:ascii="Times New Roman" w:eastAsia="Times New Roman" w:hAnsi="Times New Roman"/>
          <w:i/>
          <w:sz w:val="28"/>
          <w:szCs w:val="28"/>
          <w:lang w:val="kk-KZ"/>
        </w:rPr>
        <w:t>Сирек</w:t>
      </w:r>
      <w:r w:rsidRPr="00FA0FC9">
        <w:rPr>
          <w:rFonts w:ascii="Times New Roman" w:eastAsia="Times New Roman" w:hAnsi="Times New Roman"/>
          <w:sz w:val="28"/>
          <w:szCs w:val="28"/>
          <w:lang w:val="kk-KZ"/>
        </w:rPr>
        <w:t xml:space="preserve"> </w:t>
      </w:r>
    </w:p>
    <w:p w14:paraId="20356BE8" w14:textId="77777777" w:rsidR="00DC6C4C" w:rsidRPr="00FA0FC9" w:rsidRDefault="00DC6C4C" w:rsidP="00DC6C4C">
      <w:pPr>
        <w:spacing w:after="0" w:line="240" w:lineRule="auto"/>
        <w:ind w:left="362" w:hanging="362"/>
        <w:jc w:val="both"/>
        <w:rPr>
          <w:rFonts w:ascii="Times New Roman" w:eastAsia="Times New Roman" w:hAnsi="Times New Roman"/>
          <w:spacing w:val="-6"/>
          <w:sz w:val="28"/>
          <w:szCs w:val="28"/>
          <w:lang w:val="kk-KZ"/>
        </w:rPr>
      </w:pPr>
      <w:r w:rsidRPr="00FA0FC9">
        <w:rPr>
          <w:rFonts w:ascii="Times New Roman" w:eastAsia="Times New Roman" w:hAnsi="Times New Roman"/>
          <w:i/>
          <w:sz w:val="28"/>
          <w:szCs w:val="28"/>
          <w:lang w:val="kk-KZ"/>
        </w:rPr>
        <w:t>-</w:t>
      </w:r>
      <w:r w:rsidRPr="00FA0FC9">
        <w:rPr>
          <w:rFonts w:ascii="Times New Roman" w:eastAsia="Times New Roman" w:hAnsi="Times New Roman"/>
          <w:i/>
          <w:sz w:val="28"/>
          <w:szCs w:val="28"/>
          <w:lang w:val="kk-KZ"/>
        </w:rPr>
        <w:tab/>
      </w:r>
      <w:r w:rsidRPr="00FA0FC9">
        <w:rPr>
          <w:rFonts w:ascii="Times New Roman" w:eastAsia="Times New Roman" w:hAnsi="Times New Roman"/>
          <w:sz w:val="28"/>
          <w:szCs w:val="28"/>
          <w:lang w:val="kk-KZ"/>
        </w:rPr>
        <w:t>көп формалы эритема, анафилактоидты реакция, тері васкулиті (Генох-Шенлейн пурпурасы туралы кейбір хабарламаларды қоса)</w:t>
      </w:r>
    </w:p>
    <w:p w14:paraId="3C795E2D" w14:textId="77777777" w:rsidR="00DC6C4C" w:rsidRPr="00FA0FC9" w:rsidRDefault="00DC6C4C" w:rsidP="00DC6C4C">
      <w:pPr>
        <w:spacing w:after="0" w:line="240" w:lineRule="auto"/>
        <w:ind w:left="362" w:hanging="362"/>
        <w:jc w:val="both"/>
        <w:rPr>
          <w:rFonts w:ascii="Times New Roman" w:eastAsia="Times New Roman" w:hAnsi="Times New Roman"/>
          <w:i/>
          <w:sz w:val="28"/>
          <w:szCs w:val="28"/>
          <w:lang w:val="kk-KZ"/>
        </w:rPr>
      </w:pPr>
      <w:r w:rsidRPr="00FA0FC9">
        <w:rPr>
          <w:rFonts w:ascii="Times New Roman" w:eastAsia="Times New Roman" w:hAnsi="Times New Roman"/>
          <w:i/>
          <w:sz w:val="28"/>
          <w:szCs w:val="28"/>
          <w:lang w:val="kk-KZ"/>
        </w:rPr>
        <w:t>Өте сирек</w:t>
      </w:r>
    </w:p>
    <w:p w14:paraId="171EB559" w14:textId="77777777" w:rsidR="00DC6C4C" w:rsidRPr="00FA0FC9" w:rsidRDefault="00DC6C4C" w:rsidP="00DC6C4C">
      <w:pPr>
        <w:spacing w:after="0" w:line="20" w:lineRule="atLeast"/>
        <w:jc w:val="both"/>
        <w:rPr>
          <w:rFonts w:ascii="Times New Roman" w:hAnsi="Times New Roman"/>
          <w:sz w:val="28"/>
          <w:szCs w:val="28"/>
          <w:lang w:val="kk-KZ"/>
        </w:rPr>
      </w:pPr>
      <w:r w:rsidRPr="00FA0FC9">
        <w:rPr>
          <w:rFonts w:ascii="Times New Roman" w:eastAsia="Times New Roman" w:hAnsi="Times New Roman"/>
          <w:sz w:val="28"/>
          <w:szCs w:val="28"/>
          <w:lang w:val="kk-KZ"/>
        </w:rPr>
        <w:t>- Стивенс-Джонсон синдромы, ангионевроздық ісіну</w:t>
      </w:r>
    </w:p>
    <w:p w14:paraId="101FD85F" w14:textId="77777777" w:rsidR="001D665F" w:rsidRPr="00FA0FC9" w:rsidRDefault="001D665F" w:rsidP="004F31D9">
      <w:pPr>
        <w:spacing w:after="0" w:line="20" w:lineRule="atLeast"/>
        <w:rPr>
          <w:rFonts w:ascii="Times New Roman" w:hAnsi="Times New Roman"/>
          <w:color w:val="0070C0"/>
          <w:sz w:val="28"/>
          <w:szCs w:val="28"/>
          <w:lang w:val="kk-KZ"/>
        </w:rPr>
      </w:pPr>
    </w:p>
    <w:p w14:paraId="30BC8177" w14:textId="77777777" w:rsidR="00DC6C4C" w:rsidRPr="00FA0FC9" w:rsidRDefault="00DC6C4C" w:rsidP="00DC6C4C">
      <w:pPr>
        <w:pStyle w:val="ac"/>
        <w:jc w:val="both"/>
        <w:rPr>
          <w:rFonts w:ascii="Times New Roman" w:hAnsi="Times New Roman"/>
          <w:b/>
          <w:bCs/>
          <w:sz w:val="28"/>
          <w:szCs w:val="28"/>
          <w:lang w:val="kk-KZ" w:bidi="ru-RU"/>
        </w:rPr>
      </w:pPr>
      <w:r w:rsidRPr="00FA0FC9">
        <w:rPr>
          <w:rFonts w:ascii="Times New Roman" w:hAnsi="Times New Roman"/>
          <w:b/>
          <w:bCs/>
          <w:sz w:val="28"/>
          <w:szCs w:val="28"/>
          <w:lang w:val="kk-KZ" w:bidi="ru-RU"/>
        </w:rPr>
        <w:t xml:space="preserve">Жағымсыз дәрілік реакциялар туындағанда медициналық қызметкерге, фармацевтикалық қызметкерге немесе, дәрілік </w:t>
      </w:r>
      <w:r w:rsidRPr="00FA0FC9">
        <w:rPr>
          <w:rFonts w:ascii="Times New Roman" w:hAnsi="Times New Roman"/>
          <w:b/>
          <w:bCs/>
          <w:sz w:val="28"/>
          <w:szCs w:val="28"/>
          <w:lang w:val="kk-KZ" w:bidi="ru-RU"/>
        </w:rPr>
        <w:lastRenderedPageBreak/>
        <w:t>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4ABF7A9C" w14:textId="77777777" w:rsidR="00DC6C4C" w:rsidRPr="00FA0FC9" w:rsidRDefault="00DC6C4C" w:rsidP="00DC6C4C">
      <w:pPr>
        <w:pStyle w:val="ac"/>
        <w:jc w:val="both"/>
        <w:rPr>
          <w:rFonts w:ascii="Times New Roman" w:hAnsi="Times New Roman"/>
          <w:bCs/>
          <w:sz w:val="28"/>
          <w:szCs w:val="28"/>
          <w:lang w:val="kk-KZ" w:bidi="ru-RU"/>
        </w:rPr>
      </w:pPr>
      <w:r w:rsidRPr="00FA0FC9">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2ECF9E58" w14:textId="77777777" w:rsidR="00DC6C4C" w:rsidRPr="00FA0FC9" w:rsidRDefault="00A64AC6" w:rsidP="00DC6C4C">
      <w:pPr>
        <w:pStyle w:val="ac"/>
        <w:jc w:val="both"/>
        <w:rPr>
          <w:rFonts w:ascii="Times New Roman" w:hAnsi="Times New Roman"/>
          <w:sz w:val="28"/>
          <w:szCs w:val="28"/>
          <w:lang w:val="kk-KZ"/>
        </w:rPr>
      </w:pPr>
      <w:hyperlink r:id="rId8" w:history="1">
        <w:r w:rsidR="00DC6C4C" w:rsidRPr="00FA0FC9">
          <w:rPr>
            <w:rStyle w:val="af"/>
            <w:rFonts w:ascii="Times New Roman" w:hAnsi="Times New Roman"/>
            <w:bCs/>
            <w:sz w:val="28"/>
            <w:szCs w:val="28"/>
            <w:lang w:val="kk-KZ" w:bidi="ru-RU"/>
          </w:rPr>
          <w:t>http://www.ndda.kz</w:t>
        </w:r>
      </w:hyperlink>
    </w:p>
    <w:p w14:paraId="6DFA707B" w14:textId="77777777" w:rsidR="00DC6C4C" w:rsidRPr="00FA0FC9" w:rsidRDefault="00DC6C4C" w:rsidP="00844CE8">
      <w:pPr>
        <w:pStyle w:val="ac"/>
        <w:jc w:val="both"/>
        <w:rPr>
          <w:rFonts w:ascii="Times New Roman" w:hAnsi="Times New Roman"/>
          <w:b/>
          <w:color w:val="FF0000"/>
          <w:sz w:val="28"/>
          <w:szCs w:val="28"/>
          <w:lang w:val="kk-KZ"/>
        </w:rPr>
      </w:pPr>
    </w:p>
    <w:p w14:paraId="3BBA08B5" w14:textId="77777777" w:rsidR="000C2C4B" w:rsidRPr="00FA0FC9" w:rsidRDefault="00DC6C4C" w:rsidP="00844CE8">
      <w:pPr>
        <w:pStyle w:val="ac"/>
        <w:jc w:val="both"/>
        <w:rPr>
          <w:rFonts w:ascii="Times New Roman" w:eastAsia="Times New Roman" w:hAnsi="Times New Roman"/>
          <w:b/>
          <w:sz w:val="28"/>
          <w:szCs w:val="28"/>
          <w:lang w:eastAsia="ru-RU"/>
        </w:rPr>
      </w:pPr>
      <w:r w:rsidRPr="00FA0FC9">
        <w:rPr>
          <w:rFonts w:ascii="Times New Roman" w:eastAsia="Times New Roman" w:hAnsi="Times New Roman"/>
          <w:b/>
          <w:bCs/>
          <w:sz w:val="28"/>
          <w:szCs w:val="28"/>
          <w:lang w:val="kk-KZ" w:eastAsia="ru-RU"/>
        </w:rPr>
        <w:t>Қосымша мәліметтер</w:t>
      </w:r>
    </w:p>
    <w:p w14:paraId="6AECE27D" w14:textId="77777777" w:rsidR="00DC6C4C" w:rsidRPr="00FA0FC9" w:rsidRDefault="00DC6C4C" w:rsidP="00DC6C4C">
      <w:pPr>
        <w:spacing w:after="0" w:line="240" w:lineRule="auto"/>
        <w:rPr>
          <w:rFonts w:ascii="Times New Roman" w:eastAsia="Times New Roman" w:hAnsi="Times New Roman"/>
          <w:bCs/>
          <w:i/>
          <w:sz w:val="28"/>
          <w:szCs w:val="28"/>
          <w:lang w:val="kk-KZ" w:eastAsia="ru-RU"/>
        </w:rPr>
      </w:pPr>
      <w:bookmarkStart w:id="6" w:name="2175220285"/>
      <w:r w:rsidRPr="00FA0FC9">
        <w:rPr>
          <w:rFonts w:ascii="Times New Roman" w:eastAsia="Times New Roman" w:hAnsi="Times New Roman"/>
          <w:b/>
          <w:bCs/>
          <w:i/>
          <w:sz w:val="28"/>
          <w:szCs w:val="28"/>
          <w:lang w:val="kk-KZ" w:eastAsia="ru-RU"/>
        </w:rPr>
        <w:t>Дәрілік препарат құрамы</w:t>
      </w:r>
    </w:p>
    <w:p w14:paraId="1CB9D457" w14:textId="77777777" w:rsidR="0080629B" w:rsidRPr="00FA0FC9" w:rsidRDefault="0080629B" w:rsidP="0080629B">
      <w:pPr>
        <w:spacing w:after="0" w:line="240" w:lineRule="auto"/>
        <w:jc w:val="both"/>
        <w:rPr>
          <w:rFonts w:ascii="Times New Roman" w:eastAsia="Times New Roman" w:hAnsi="Times New Roman"/>
          <w:sz w:val="28"/>
          <w:szCs w:val="28"/>
          <w:lang w:val="lv-LV"/>
        </w:rPr>
      </w:pPr>
      <w:bookmarkStart w:id="7" w:name="2175220286"/>
      <w:bookmarkEnd w:id="6"/>
      <w:r w:rsidRPr="00FA0FC9">
        <w:rPr>
          <w:rFonts w:ascii="Times New Roman" w:eastAsia="Times New Roman" w:hAnsi="Times New Roman"/>
          <w:sz w:val="28"/>
          <w:szCs w:val="28"/>
          <w:lang w:val="kk-KZ" w:eastAsia="ru-RU"/>
        </w:rPr>
        <w:t>Үлбірлі қабықпен қапталған әр таблетканың құрамында</w:t>
      </w:r>
      <w:r w:rsidRPr="00FA0FC9">
        <w:rPr>
          <w:rFonts w:ascii="Times New Roman" w:eastAsia="Times New Roman" w:hAnsi="Times New Roman"/>
          <w:sz w:val="28"/>
          <w:szCs w:val="28"/>
          <w:lang w:val="lv-LV"/>
        </w:rPr>
        <w:t>:</w:t>
      </w:r>
    </w:p>
    <w:p w14:paraId="2013DC0F" w14:textId="77777777" w:rsidR="0080629B" w:rsidRPr="00FA0FC9" w:rsidRDefault="0080629B" w:rsidP="0080629B">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i/>
          <w:sz w:val="28"/>
          <w:szCs w:val="28"/>
          <w:lang w:val="lv-LV"/>
        </w:rPr>
        <w:t>белсенді зат</w:t>
      </w:r>
      <w:r w:rsidRPr="00FA0FC9">
        <w:rPr>
          <w:rFonts w:ascii="Times New Roman" w:eastAsia="Times New Roman" w:hAnsi="Times New Roman"/>
          <w:sz w:val="28"/>
          <w:szCs w:val="28"/>
          <w:lang w:val="lv-LV"/>
        </w:rPr>
        <w:t xml:space="preserve"> – анастрозол 1 мг,</w:t>
      </w:r>
      <w:r w:rsidRPr="00FA0FC9">
        <w:rPr>
          <w:rFonts w:ascii="Times New Roman" w:eastAsia="Times New Roman" w:hAnsi="Times New Roman"/>
          <w:sz w:val="28"/>
          <w:szCs w:val="28"/>
          <w:lang w:val="kk-KZ"/>
        </w:rPr>
        <w:t xml:space="preserve"> </w:t>
      </w:r>
    </w:p>
    <w:p w14:paraId="34EDE5BF" w14:textId="77777777" w:rsidR="00B01947" w:rsidRPr="00FA0FC9" w:rsidRDefault="0080629B" w:rsidP="0080629B">
      <w:pPr>
        <w:autoSpaceDE w:val="0"/>
        <w:autoSpaceDN w:val="0"/>
        <w:adjustRightInd w:val="0"/>
        <w:spacing w:after="0" w:line="240" w:lineRule="auto"/>
        <w:jc w:val="both"/>
        <w:rPr>
          <w:rFonts w:ascii="Times New Roman" w:eastAsia="TimesNewRomanPSMT" w:hAnsi="Times New Roman"/>
          <w:sz w:val="28"/>
          <w:szCs w:val="32"/>
          <w:lang w:eastAsia="ru-RU"/>
        </w:rPr>
      </w:pPr>
      <w:r w:rsidRPr="00FA0FC9">
        <w:rPr>
          <w:rFonts w:ascii="Times New Roman" w:eastAsia="Times New Roman" w:hAnsi="Times New Roman"/>
          <w:i/>
          <w:sz w:val="28"/>
          <w:szCs w:val="28"/>
          <w:lang w:val="lv-LV"/>
        </w:rPr>
        <w:t>қосымша заттар</w:t>
      </w:r>
      <w:r w:rsidR="006B7A90" w:rsidRPr="00FA0FC9">
        <w:rPr>
          <w:rFonts w:ascii="Times New Roman" w:hAnsi="Times New Roman"/>
          <w:i/>
          <w:iCs/>
          <w:sz w:val="28"/>
          <w:szCs w:val="28"/>
        </w:rPr>
        <w:t xml:space="preserve">: </w:t>
      </w:r>
      <w:r w:rsidR="00B01947" w:rsidRPr="00FA0FC9">
        <w:rPr>
          <w:rFonts w:ascii="Times New Roman" w:eastAsia="TimesNewRomanPSMT" w:hAnsi="Times New Roman"/>
          <w:sz w:val="28"/>
          <w:szCs w:val="32"/>
          <w:lang w:val="kk-KZ" w:eastAsia="ru-RU"/>
        </w:rPr>
        <w:t>л</w:t>
      </w:r>
      <w:proofErr w:type="spellStart"/>
      <w:r w:rsidRPr="00FA0FC9">
        <w:rPr>
          <w:rFonts w:ascii="Times New Roman" w:eastAsia="TimesNewRomanPSMT" w:hAnsi="Times New Roman"/>
          <w:sz w:val="28"/>
          <w:szCs w:val="32"/>
          <w:lang w:eastAsia="ru-RU"/>
        </w:rPr>
        <w:t>актоз</w:t>
      </w:r>
      <w:proofErr w:type="spellEnd"/>
      <w:r w:rsidRPr="00FA0FC9">
        <w:rPr>
          <w:rFonts w:ascii="Times New Roman" w:eastAsia="TimesNewRomanPSMT" w:hAnsi="Times New Roman"/>
          <w:sz w:val="28"/>
          <w:szCs w:val="32"/>
          <w:lang w:val="kk-KZ" w:eastAsia="ru-RU"/>
        </w:rPr>
        <w:t>а</w:t>
      </w:r>
      <w:r w:rsidR="00AF4FAF" w:rsidRPr="00FA0FC9">
        <w:rPr>
          <w:rFonts w:ascii="Times New Roman" w:eastAsia="TimesNewRomanPSMT" w:hAnsi="Times New Roman"/>
          <w:sz w:val="28"/>
          <w:szCs w:val="32"/>
          <w:lang w:val="kk-KZ" w:eastAsia="ru-RU"/>
        </w:rPr>
        <w:t>ның</w:t>
      </w:r>
      <w:r w:rsidR="00B01947" w:rsidRPr="00FA0FC9">
        <w:rPr>
          <w:rFonts w:ascii="Times New Roman" w:eastAsia="TimesNewRomanPSMT" w:hAnsi="Times New Roman"/>
          <w:sz w:val="28"/>
          <w:szCs w:val="32"/>
          <w:lang w:eastAsia="ru-RU"/>
        </w:rPr>
        <w:t xml:space="preserve"> моногидрат</w:t>
      </w:r>
      <w:r w:rsidRPr="00FA0FC9">
        <w:rPr>
          <w:rFonts w:ascii="Times New Roman" w:eastAsia="TimesNewRomanPSMT" w:hAnsi="Times New Roman"/>
          <w:sz w:val="28"/>
          <w:szCs w:val="32"/>
          <w:lang w:val="kk-KZ" w:eastAsia="ru-RU"/>
        </w:rPr>
        <w:t>ы</w:t>
      </w:r>
      <w:r w:rsidR="00B01947" w:rsidRPr="00FA0FC9">
        <w:rPr>
          <w:rFonts w:ascii="Times New Roman" w:eastAsia="TimesNewRomanPSMT" w:hAnsi="Times New Roman"/>
          <w:sz w:val="28"/>
          <w:szCs w:val="32"/>
          <w:lang w:eastAsia="ru-RU"/>
        </w:rPr>
        <w:t xml:space="preserve">, </w:t>
      </w:r>
      <w:r w:rsidR="00B01947" w:rsidRPr="00FA0FC9">
        <w:rPr>
          <w:rFonts w:ascii="Times New Roman" w:eastAsia="TimesNewRomanPSMT" w:hAnsi="Times New Roman"/>
          <w:sz w:val="28"/>
          <w:szCs w:val="32"/>
          <w:lang w:val="kk-KZ" w:eastAsia="ru-RU"/>
        </w:rPr>
        <w:t>н</w:t>
      </w:r>
      <w:proofErr w:type="spellStart"/>
      <w:r w:rsidRPr="00FA0FC9">
        <w:rPr>
          <w:rFonts w:ascii="Times New Roman" w:eastAsia="TimesNewRomanPSMT" w:hAnsi="Times New Roman"/>
          <w:sz w:val="28"/>
          <w:szCs w:val="32"/>
          <w:lang w:eastAsia="ru-RU"/>
        </w:rPr>
        <w:t>атри</w:t>
      </w:r>
      <w:proofErr w:type="spellEnd"/>
      <w:r w:rsidRPr="00FA0FC9">
        <w:rPr>
          <w:rFonts w:ascii="Times New Roman" w:eastAsia="TimesNewRomanPSMT" w:hAnsi="Times New Roman"/>
          <w:sz w:val="28"/>
          <w:szCs w:val="32"/>
          <w:lang w:val="kk-KZ" w:eastAsia="ru-RU"/>
        </w:rPr>
        <w:t>й</w:t>
      </w:r>
      <w:r w:rsidR="00B01947" w:rsidRPr="00FA0FC9">
        <w:rPr>
          <w:rFonts w:ascii="Times New Roman" w:eastAsia="TimesNewRomanPSMT" w:hAnsi="Times New Roman"/>
          <w:sz w:val="28"/>
          <w:szCs w:val="32"/>
          <w:lang w:eastAsia="ru-RU"/>
        </w:rPr>
        <w:t xml:space="preserve"> крахмал</w:t>
      </w:r>
      <w:r w:rsidR="00CA1E83" w:rsidRPr="00FA0FC9">
        <w:rPr>
          <w:rFonts w:ascii="Times New Roman" w:eastAsia="TimesNewRomanPSMT" w:hAnsi="Times New Roman"/>
          <w:sz w:val="28"/>
          <w:szCs w:val="32"/>
          <w:lang w:eastAsia="ru-RU"/>
        </w:rPr>
        <w:t xml:space="preserve"> </w:t>
      </w:r>
      <w:proofErr w:type="spellStart"/>
      <w:r w:rsidR="00B01947" w:rsidRPr="00FA0FC9">
        <w:rPr>
          <w:rFonts w:ascii="Times New Roman" w:eastAsia="TimesNewRomanPSMT" w:hAnsi="Times New Roman"/>
          <w:sz w:val="28"/>
          <w:szCs w:val="32"/>
          <w:lang w:eastAsia="ru-RU"/>
        </w:rPr>
        <w:t>гликолят</w:t>
      </w:r>
      <w:proofErr w:type="spellEnd"/>
      <w:r w:rsidRPr="00FA0FC9">
        <w:rPr>
          <w:rFonts w:ascii="Times New Roman" w:eastAsia="TimesNewRomanPSMT" w:hAnsi="Times New Roman"/>
          <w:sz w:val="28"/>
          <w:szCs w:val="32"/>
          <w:lang w:val="kk-KZ" w:eastAsia="ru-RU"/>
        </w:rPr>
        <w:t>ы</w:t>
      </w:r>
      <w:r w:rsidR="00B01947" w:rsidRPr="00FA0FC9">
        <w:rPr>
          <w:rFonts w:ascii="Times New Roman" w:eastAsia="TimesNewRomanPSMT" w:hAnsi="Times New Roman"/>
          <w:sz w:val="28"/>
          <w:szCs w:val="32"/>
          <w:lang w:eastAsia="ru-RU"/>
        </w:rPr>
        <w:t xml:space="preserve"> </w:t>
      </w:r>
      <w:r w:rsidRPr="00FA0FC9">
        <w:rPr>
          <w:rFonts w:ascii="Times New Roman" w:eastAsia="TimesNewRomanPSMT" w:hAnsi="Times New Roman"/>
          <w:sz w:val="28"/>
          <w:szCs w:val="32"/>
          <w:lang w:val="kk-KZ" w:eastAsia="ru-RU"/>
        </w:rPr>
        <w:t xml:space="preserve">А </w:t>
      </w:r>
      <w:r w:rsidRPr="00FA0FC9">
        <w:rPr>
          <w:rFonts w:ascii="Times New Roman" w:eastAsia="TimesNewRomanPSMT" w:hAnsi="Times New Roman"/>
          <w:sz w:val="28"/>
          <w:szCs w:val="32"/>
          <w:lang w:eastAsia="ru-RU"/>
        </w:rPr>
        <w:t>тип</w:t>
      </w:r>
      <w:r w:rsidRPr="00FA0FC9">
        <w:rPr>
          <w:rFonts w:ascii="Times New Roman" w:eastAsia="TimesNewRomanPSMT" w:hAnsi="Times New Roman"/>
          <w:sz w:val="28"/>
          <w:szCs w:val="32"/>
          <w:lang w:val="kk-KZ" w:eastAsia="ru-RU"/>
        </w:rPr>
        <w:t>і</w:t>
      </w:r>
      <w:r w:rsidR="00B01947" w:rsidRPr="00FA0FC9">
        <w:rPr>
          <w:rFonts w:ascii="Times New Roman" w:eastAsia="TimesNewRomanPSMT" w:hAnsi="Times New Roman"/>
          <w:sz w:val="28"/>
          <w:szCs w:val="32"/>
          <w:lang w:eastAsia="ru-RU"/>
        </w:rPr>
        <w:t xml:space="preserve">, </w:t>
      </w:r>
      <w:proofErr w:type="spellStart"/>
      <w:r w:rsidR="00B01947" w:rsidRPr="00FA0FC9">
        <w:rPr>
          <w:rFonts w:ascii="Times New Roman" w:eastAsia="TimesNewRomanPSMT" w:hAnsi="Times New Roman"/>
          <w:sz w:val="28"/>
          <w:szCs w:val="32"/>
          <w:lang w:eastAsia="ru-RU"/>
        </w:rPr>
        <w:t>повидон</w:t>
      </w:r>
      <w:proofErr w:type="spellEnd"/>
      <w:r w:rsidR="00B01947" w:rsidRPr="00FA0FC9">
        <w:rPr>
          <w:rFonts w:ascii="Times New Roman" w:eastAsia="TimesNewRomanPSMT" w:hAnsi="Times New Roman"/>
          <w:sz w:val="28"/>
          <w:szCs w:val="32"/>
          <w:lang w:eastAsia="ru-RU"/>
        </w:rPr>
        <w:t xml:space="preserve"> К30, </w:t>
      </w:r>
      <w:r w:rsidR="00B01947" w:rsidRPr="00FA0FC9">
        <w:rPr>
          <w:rFonts w:ascii="Times New Roman" w:eastAsia="TimesNewRomanPSMT" w:hAnsi="Times New Roman"/>
          <w:sz w:val="28"/>
          <w:szCs w:val="32"/>
          <w:lang w:val="kk-KZ" w:eastAsia="ru-RU"/>
        </w:rPr>
        <w:t>м</w:t>
      </w:r>
      <w:proofErr w:type="spellStart"/>
      <w:r w:rsidRPr="00FA0FC9">
        <w:rPr>
          <w:rFonts w:ascii="Times New Roman" w:eastAsia="TimesNewRomanPSMT" w:hAnsi="Times New Roman"/>
          <w:sz w:val="28"/>
          <w:szCs w:val="32"/>
          <w:lang w:eastAsia="ru-RU"/>
        </w:rPr>
        <w:t>агни</w:t>
      </w:r>
      <w:proofErr w:type="spellEnd"/>
      <w:r w:rsidRPr="00FA0FC9">
        <w:rPr>
          <w:rFonts w:ascii="Times New Roman" w:eastAsia="TimesNewRomanPSMT" w:hAnsi="Times New Roman"/>
          <w:sz w:val="28"/>
          <w:szCs w:val="32"/>
          <w:lang w:val="kk-KZ" w:eastAsia="ru-RU"/>
        </w:rPr>
        <w:t>й</w:t>
      </w:r>
      <w:r w:rsidR="00B01947" w:rsidRPr="00FA0FC9">
        <w:rPr>
          <w:rFonts w:ascii="Times New Roman" w:eastAsia="TimesNewRomanPSMT" w:hAnsi="Times New Roman"/>
          <w:sz w:val="28"/>
          <w:szCs w:val="32"/>
          <w:lang w:eastAsia="ru-RU"/>
        </w:rPr>
        <w:t xml:space="preserve"> </w:t>
      </w:r>
      <w:proofErr w:type="spellStart"/>
      <w:r w:rsidR="00B01947" w:rsidRPr="00FA0FC9">
        <w:rPr>
          <w:rFonts w:ascii="Times New Roman" w:eastAsia="TimesNewRomanPSMT" w:hAnsi="Times New Roman"/>
          <w:sz w:val="28"/>
          <w:szCs w:val="32"/>
          <w:lang w:eastAsia="ru-RU"/>
        </w:rPr>
        <w:t>стеарат</w:t>
      </w:r>
      <w:proofErr w:type="spellEnd"/>
      <w:r w:rsidRPr="00FA0FC9">
        <w:rPr>
          <w:rFonts w:ascii="Times New Roman" w:eastAsia="TimesNewRomanPSMT" w:hAnsi="Times New Roman"/>
          <w:sz w:val="28"/>
          <w:szCs w:val="32"/>
          <w:lang w:val="kk-KZ" w:eastAsia="ru-RU"/>
        </w:rPr>
        <w:t>ы</w:t>
      </w:r>
      <w:r w:rsidR="00CA1E83" w:rsidRPr="00FA0FC9">
        <w:rPr>
          <w:rFonts w:ascii="Times New Roman" w:eastAsia="TimesNewRomanPSMT" w:hAnsi="Times New Roman"/>
          <w:sz w:val="28"/>
          <w:szCs w:val="32"/>
          <w:lang w:eastAsia="ru-RU"/>
        </w:rPr>
        <w:t>,</w:t>
      </w:r>
    </w:p>
    <w:p w14:paraId="25939001" w14:textId="77777777" w:rsidR="00B01947" w:rsidRPr="00FA0FC9" w:rsidRDefault="0080629B" w:rsidP="00B01947">
      <w:pPr>
        <w:autoSpaceDE w:val="0"/>
        <w:autoSpaceDN w:val="0"/>
        <w:adjustRightInd w:val="0"/>
        <w:spacing w:after="0" w:line="240" w:lineRule="auto"/>
        <w:jc w:val="both"/>
        <w:rPr>
          <w:rFonts w:ascii="Times New Roman" w:eastAsia="TimesNewRomanPSMT" w:hAnsi="Times New Roman"/>
          <w:sz w:val="28"/>
          <w:szCs w:val="32"/>
          <w:lang w:eastAsia="ru-RU"/>
        </w:rPr>
      </w:pPr>
      <w:proofErr w:type="spellStart"/>
      <w:r w:rsidRPr="00FA0FC9">
        <w:rPr>
          <w:rFonts w:ascii="Times New Roman" w:eastAsia="TimesNewRomanPSMT" w:hAnsi="Times New Roman"/>
          <w:i/>
          <w:sz w:val="28"/>
          <w:szCs w:val="32"/>
          <w:lang w:eastAsia="ru-RU"/>
        </w:rPr>
        <w:t>үлбірлі</w:t>
      </w:r>
      <w:proofErr w:type="spellEnd"/>
      <w:r w:rsidRPr="00FA0FC9">
        <w:rPr>
          <w:rFonts w:ascii="Times New Roman" w:eastAsia="TimesNewRomanPSMT" w:hAnsi="Times New Roman"/>
          <w:i/>
          <w:sz w:val="28"/>
          <w:szCs w:val="32"/>
          <w:lang w:eastAsia="ru-RU"/>
        </w:rPr>
        <w:t xml:space="preserve"> </w:t>
      </w:r>
      <w:proofErr w:type="spellStart"/>
      <w:r w:rsidRPr="00FA0FC9">
        <w:rPr>
          <w:rFonts w:ascii="Times New Roman" w:eastAsia="TimesNewRomanPSMT" w:hAnsi="Times New Roman"/>
          <w:i/>
          <w:sz w:val="28"/>
          <w:szCs w:val="32"/>
          <w:lang w:eastAsia="ru-RU"/>
        </w:rPr>
        <w:t>қабық</w:t>
      </w:r>
      <w:proofErr w:type="spellEnd"/>
      <w:r w:rsidRPr="00FA0FC9">
        <w:rPr>
          <w:rFonts w:ascii="Times New Roman" w:eastAsia="TimesNewRomanPSMT" w:hAnsi="Times New Roman"/>
          <w:i/>
          <w:sz w:val="28"/>
          <w:szCs w:val="32"/>
          <w:lang w:eastAsia="ru-RU"/>
        </w:rPr>
        <w:t xml:space="preserve"> </w:t>
      </w:r>
      <w:r w:rsidR="00B01947" w:rsidRPr="00FA0FC9">
        <w:rPr>
          <w:rFonts w:ascii="Times New Roman" w:eastAsia="TimesNewRomanPSMT" w:hAnsi="Times New Roman"/>
          <w:sz w:val="28"/>
          <w:szCs w:val="32"/>
          <w:lang w:val="kk-KZ" w:eastAsia="ru-RU"/>
        </w:rPr>
        <w:t>о</w:t>
      </w:r>
      <w:proofErr w:type="spellStart"/>
      <w:r w:rsidR="00B01947" w:rsidRPr="00FA0FC9">
        <w:rPr>
          <w:rFonts w:ascii="Times New Roman" w:eastAsia="TimesNewRomanPSMT" w:hAnsi="Times New Roman"/>
          <w:sz w:val="28"/>
          <w:szCs w:val="32"/>
          <w:lang w:eastAsia="ru-RU"/>
        </w:rPr>
        <w:t>падрай</w:t>
      </w:r>
      <w:proofErr w:type="spellEnd"/>
      <w:r w:rsidR="00B01947" w:rsidRPr="00FA0FC9">
        <w:rPr>
          <w:rFonts w:ascii="Times New Roman" w:eastAsia="TimesNewRomanPSMT" w:hAnsi="Times New Roman"/>
          <w:sz w:val="28"/>
          <w:szCs w:val="32"/>
          <w:lang w:eastAsia="ru-RU"/>
        </w:rPr>
        <w:t xml:space="preserve"> </w:t>
      </w:r>
      <w:r w:rsidRPr="00FA0FC9">
        <w:rPr>
          <w:rFonts w:ascii="Times New Roman" w:eastAsia="TimesNewRomanPSMT" w:hAnsi="Times New Roman"/>
          <w:sz w:val="28"/>
          <w:szCs w:val="32"/>
          <w:lang w:val="kk-KZ" w:eastAsia="ru-RU"/>
        </w:rPr>
        <w:t>ақ</w:t>
      </w:r>
      <w:r w:rsidR="00B01947" w:rsidRPr="00FA0FC9">
        <w:rPr>
          <w:rFonts w:ascii="Times New Roman" w:eastAsia="TimesNewRomanPSMT" w:hAnsi="Times New Roman"/>
          <w:sz w:val="28"/>
          <w:szCs w:val="32"/>
          <w:lang w:eastAsia="ru-RU"/>
        </w:rPr>
        <w:t xml:space="preserve"> (03B58625):</w:t>
      </w:r>
      <w:r w:rsidR="00B01947" w:rsidRPr="00FA0FC9">
        <w:rPr>
          <w:rFonts w:ascii="Times New Roman" w:eastAsia="TimesNewRomanPSMT" w:hAnsi="Times New Roman"/>
          <w:i/>
          <w:sz w:val="28"/>
          <w:szCs w:val="32"/>
          <w:lang w:eastAsia="ru-RU"/>
        </w:rPr>
        <w:t xml:space="preserve"> </w:t>
      </w:r>
      <w:r w:rsidR="00B01947" w:rsidRPr="00FA0FC9">
        <w:rPr>
          <w:rFonts w:ascii="Times New Roman" w:eastAsia="TimesNewRomanPSMT" w:hAnsi="Times New Roman"/>
          <w:sz w:val="28"/>
          <w:szCs w:val="32"/>
          <w:lang w:val="kk-KZ" w:eastAsia="ru-RU"/>
        </w:rPr>
        <w:t>г</w:t>
      </w:r>
      <w:proofErr w:type="spellStart"/>
      <w:r w:rsidR="00B01947" w:rsidRPr="00FA0FC9">
        <w:rPr>
          <w:rFonts w:ascii="Times New Roman" w:eastAsia="TimesNewRomanPSMT" w:hAnsi="Times New Roman"/>
          <w:sz w:val="28"/>
          <w:szCs w:val="32"/>
          <w:lang w:eastAsia="ru-RU"/>
        </w:rPr>
        <w:t>ипромеллоза</w:t>
      </w:r>
      <w:proofErr w:type="spellEnd"/>
      <w:r w:rsidR="00B01947" w:rsidRPr="00FA0FC9">
        <w:rPr>
          <w:rFonts w:ascii="Times New Roman" w:eastAsia="TimesNewRomanPSMT" w:hAnsi="Times New Roman"/>
          <w:sz w:val="28"/>
          <w:szCs w:val="32"/>
          <w:lang w:eastAsia="ru-RU"/>
        </w:rPr>
        <w:t xml:space="preserve"> 2910</w:t>
      </w:r>
      <w:r w:rsidR="00B01947" w:rsidRPr="00FA0FC9">
        <w:rPr>
          <w:rFonts w:ascii="Times New Roman" w:eastAsia="TimesNewRomanPSMT" w:hAnsi="Times New Roman"/>
          <w:i/>
          <w:sz w:val="28"/>
          <w:szCs w:val="32"/>
          <w:lang w:eastAsia="ru-RU"/>
        </w:rPr>
        <w:t xml:space="preserve">, </w:t>
      </w:r>
      <w:r w:rsidR="00B01947" w:rsidRPr="00FA0FC9">
        <w:rPr>
          <w:rFonts w:ascii="Times New Roman" w:eastAsia="TimesNewRomanPSMT" w:hAnsi="Times New Roman"/>
          <w:sz w:val="28"/>
          <w:szCs w:val="32"/>
          <w:lang w:val="kk-KZ" w:eastAsia="ru-RU"/>
        </w:rPr>
        <w:t>т</w:t>
      </w:r>
      <w:proofErr w:type="spellStart"/>
      <w:r w:rsidR="00B01947" w:rsidRPr="00FA0FC9">
        <w:rPr>
          <w:rFonts w:ascii="Times New Roman" w:eastAsia="TimesNewRomanPSMT" w:hAnsi="Times New Roman"/>
          <w:sz w:val="28"/>
          <w:szCs w:val="32"/>
          <w:lang w:eastAsia="ru-RU"/>
        </w:rPr>
        <w:t>итан</w:t>
      </w:r>
      <w:proofErr w:type="spellEnd"/>
      <w:r w:rsidRPr="00FA0FC9">
        <w:rPr>
          <w:rFonts w:ascii="Times New Roman" w:eastAsia="TimesNewRomanPSMT" w:hAnsi="Times New Roman"/>
          <w:sz w:val="28"/>
          <w:szCs w:val="32"/>
          <w:lang w:val="kk-KZ" w:eastAsia="ru-RU"/>
        </w:rPr>
        <w:t>ның қостотығы</w:t>
      </w:r>
      <w:r w:rsidR="00B01947" w:rsidRPr="00FA0FC9">
        <w:rPr>
          <w:rFonts w:ascii="Times New Roman" w:eastAsia="TimesNewRomanPSMT" w:hAnsi="Times New Roman"/>
          <w:sz w:val="28"/>
          <w:szCs w:val="32"/>
          <w:lang w:eastAsia="ru-RU"/>
        </w:rPr>
        <w:t xml:space="preserve"> (Е 171)</w:t>
      </w:r>
      <w:r w:rsidR="00B01947" w:rsidRPr="00FA0FC9">
        <w:rPr>
          <w:rFonts w:ascii="Times New Roman" w:eastAsia="TimesNewRomanPSMT" w:hAnsi="Times New Roman"/>
          <w:i/>
          <w:sz w:val="28"/>
          <w:szCs w:val="32"/>
          <w:lang w:eastAsia="ru-RU"/>
        </w:rPr>
        <w:t xml:space="preserve">, </w:t>
      </w:r>
      <w:r w:rsidR="00B01947" w:rsidRPr="00FA0FC9">
        <w:rPr>
          <w:rFonts w:ascii="Times New Roman" w:eastAsia="TimesNewRomanPSMT" w:hAnsi="Times New Roman"/>
          <w:sz w:val="28"/>
          <w:szCs w:val="32"/>
          <w:lang w:val="kk-KZ" w:eastAsia="ru-RU"/>
        </w:rPr>
        <w:t>м</w:t>
      </w:r>
      <w:proofErr w:type="spellStart"/>
      <w:r w:rsidR="00B01947" w:rsidRPr="00FA0FC9">
        <w:rPr>
          <w:rFonts w:ascii="Times New Roman" w:eastAsia="TimesNewRomanPSMT" w:hAnsi="Times New Roman"/>
          <w:sz w:val="28"/>
          <w:szCs w:val="32"/>
          <w:lang w:eastAsia="ru-RU"/>
        </w:rPr>
        <w:t>акрогол</w:t>
      </w:r>
      <w:proofErr w:type="spellEnd"/>
      <w:r w:rsidR="00B01947" w:rsidRPr="00FA0FC9">
        <w:rPr>
          <w:rFonts w:ascii="Times New Roman" w:eastAsia="TimesNewRomanPSMT" w:hAnsi="Times New Roman"/>
          <w:sz w:val="28"/>
          <w:szCs w:val="32"/>
          <w:lang w:eastAsia="ru-RU"/>
        </w:rPr>
        <w:t>/ПЭГ.</w:t>
      </w:r>
    </w:p>
    <w:p w14:paraId="29083202" w14:textId="77777777" w:rsidR="00CC5E08" w:rsidRPr="00FA0FC9" w:rsidRDefault="00CC5E08" w:rsidP="00B01947">
      <w:pPr>
        <w:autoSpaceDE w:val="0"/>
        <w:autoSpaceDN w:val="0"/>
        <w:adjustRightInd w:val="0"/>
        <w:spacing w:after="0" w:line="240" w:lineRule="auto"/>
        <w:jc w:val="both"/>
        <w:rPr>
          <w:rFonts w:ascii="Times New Roman" w:eastAsia="TimesNewRomanPSMT" w:hAnsi="Times New Roman"/>
          <w:i/>
          <w:sz w:val="28"/>
          <w:szCs w:val="32"/>
          <w:lang w:eastAsia="ru-RU"/>
        </w:rPr>
      </w:pPr>
    </w:p>
    <w:p w14:paraId="3A7340AE" w14:textId="77777777" w:rsidR="006B7A90" w:rsidRPr="00FA0FC9" w:rsidRDefault="0080629B" w:rsidP="00844CE8">
      <w:pPr>
        <w:spacing w:after="0" w:line="240" w:lineRule="auto"/>
        <w:jc w:val="both"/>
        <w:rPr>
          <w:rFonts w:ascii="Times New Roman" w:eastAsia="Times New Roman" w:hAnsi="Times New Roman"/>
          <w:b/>
          <w:iCs/>
          <w:sz w:val="28"/>
          <w:szCs w:val="28"/>
          <w:lang w:eastAsia="ru-RU"/>
        </w:rPr>
      </w:pPr>
      <w:r w:rsidRPr="00FA0FC9">
        <w:rPr>
          <w:rFonts w:ascii="Times New Roman" w:eastAsia="Times New Roman" w:hAnsi="Times New Roman"/>
          <w:b/>
          <w:bCs/>
          <w:iCs/>
          <w:sz w:val="28"/>
          <w:szCs w:val="28"/>
          <w:lang w:val="kk-KZ" w:eastAsia="ru-RU"/>
        </w:rPr>
        <w:t>Сыртқы түрінің, иісінің, дәмінің сипаттамасы</w:t>
      </w:r>
    </w:p>
    <w:bookmarkEnd w:id="7"/>
    <w:p w14:paraId="728537C3" w14:textId="77777777" w:rsidR="007D760D" w:rsidRPr="00FA0FC9" w:rsidRDefault="00FA4702" w:rsidP="007D760D">
      <w:pPr>
        <w:widowControl w:val="0"/>
        <w:autoSpaceDE w:val="0"/>
        <w:autoSpaceDN w:val="0"/>
        <w:spacing w:after="0" w:line="240" w:lineRule="auto"/>
        <w:jc w:val="both"/>
        <w:rPr>
          <w:rFonts w:ascii="Times New Roman" w:eastAsia="Times New Roman" w:hAnsi="Times New Roman"/>
          <w:color w:val="000000"/>
          <w:spacing w:val="-4"/>
          <w:sz w:val="28"/>
          <w:szCs w:val="28"/>
          <w:lang w:val="kk-KZ" w:eastAsia="hu-HU"/>
        </w:rPr>
      </w:pPr>
      <w:proofErr w:type="spellStart"/>
      <w:r w:rsidRPr="00FA0FC9">
        <w:rPr>
          <w:rFonts w:ascii="Times New Roman" w:eastAsia="Times New Roman" w:hAnsi="Times New Roman"/>
          <w:color w:val="000000"/>
          <w:spacing w:val="-4"/>
          <w:sz w:val="28"/>
          <w:szCs w:val="28"/>
          <w:lang w:eastAsia="hu-HU"/>
        </w:rPr>
        <w:t>Дөңгелек</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пішінді</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ақ</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түсті</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үлбірлі</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қабықпен</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қапталған</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бір</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жағында</w:t>
      </w:r>
      <w:proofErr w:type="spellEnd"/>
      <w:r w:rsidRPr="00FA0FC9">
        <w:rPr>
          <w:rFonts w:ascii="Times New Roman" w:eastAsia="Times New Roman" w:hAnsi="Times New Roman"/>
          <w:color w:val="000000"/>
          <w:spacing w:val="-4"/>
          <w:sz w:val="28"/>
          <w:szCs w:val="28"/>
          <w:lang w:eastAsia="hu-HU"/>
        </w:rPr>
        <w:t xml:space="preserve"> «А1» </w:t>
      </w:r>
      <w:proofErr w:type="spellStart"/>
      <w:r w:rsidRPr="00FA0FC9">
        <w:rPr>
          <w:rFonts w:ascii="Times New Roman" w:eastAsia="Times New Roman" w:hAnsi="Times New Roman"/>
          <w:color w:val="000000"/>
          <w:spacing w:val="-4"/>
          <w:sz w:val="28"/>
          <w:szCs w:val="28"/>
          <w:lang w:eastAsia="hu-HU"/>
        </w:rPr>
        <w:t>өрнегі</w:t>
      </w:r>
      <w:proofErr w:type="spellEnd"/>
      <w:r w:rsidRPr="00FA0FC9">
        <w:rPr>
          <w:rFonts w:ascii="Times New Roman" w:eastAsia="Times New Roman" w:hAnsi="Times New Roman"/>
          <w:color w:val="000000"/>
          <w:spacing w:val="-4"/>
          <w:sz w:val="28"/>
          <w:szCs w:val="28"/>
          <w:lang w:eastAsia="hu-HU"/>
        </w:rPr>
        <w:t xml:space="preserve"> бар </w:t>
      </w:r>
      <w:proofErr w:type="spellStart"/>
      <w:r w:rsidRPr="00FA0FC9">
        <w:rPr>
          <w:rFonts w:ascii="Times New Roman" w:eastAsia="Times New Roman" w:hAnsi="Times New Roman"/>
          <w:color w:val="000000"/>
          <w:spacing w:val="-4"/>
          <w:sz w:val="28"/>
          <w:szCs w:val="28"/>
          <w:lang w:eastAsia="hu-HU"/>
        </w:rPr>
        <w:t>және</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екінші</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жағы</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тегіс</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қалыңдығы</w:t>
      </w:r>
      <w:proofErr w:type="spellEnd"/>
      <w:r w:rsidRPr="00FA0FC9">
        <w:rPr>
          <w:rFonts w:ascii="Times New Roman" w:eastAsia="Times New Roman" w:hAnsi="Times New Roman"/>
          <w:color w:val="000000"/>
          <w:spacing w:val="-4"/>
          <w:sz w:val="28"/>
          <w:szCs w:val="28"/>
          <w:lang w:eastAsia="hu-HU"/>
        </w:rPr>
        <w:t xml:space="preserve"> 3.30 ± 0.20 мм (3.10 – 3.5 мм), </w:t>
      </w:r>
      <w:proofErr w:type="spellStart"/>
      <w:r w:rsidRPr="00FA0FC9">
        <w:rPr>
          <w:rFonts w:ascii="Times New Roman" w:eastAsia="Times New Roman" w:hAnsi="Times New Roman"/>
          <w:color w:val="000000"/>
          <w:spacing w:val="-4"/>
          <w:sz w:val="28"/>
          <w:szCs w:val="28"/>
          <w:lang w:eastAsia="hu-HU"/>
        </w:rPr>
        <w:t>екі</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жағы</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дөңес</w:t>
      </w:r>
      <w:proofErr w:type="spellEnd"/>
      <w:r w:rsidRPr="00FA0FC9">
        <w:rPr>
          <w:rFonts w:ascii="Times New Roman" w:eastAsia="Times New Roman" w:hAnsi="Times New Roman"/>
          <w:color w:val="000000"/>
          <w:spacing w:val="-4"/>
          <w:sz w:val="28"/>
          <w:szCs w:val="28"/>
          <w:lang w:eastAsia="hu-HU"/>
        </w:rPr>
        <w:t xml:space="preserve"> </w:t>
      </w:r>
      <w:proofErr w:type="spellStart"/>
      <w:r w:rsidRPr="00FA0FC9">
        <w:rPr>
          <w:rFonts w:ascii="Times New Roman" w:eastAsia="Times New Roman" w:hAnsi="Times New Roman"/>
          <w:color w:val="000000"/>
          <w:spacing w:val="-4"/>
          <w:sz w:val="28"/>
          <w:szCs w:val="28"/>
          <w:lang w:eastAsia="hu-HU"/>
        </w:rPr>
        <w:t>таблеткалар</w:t>
      </w:r>
      <w:proofErr w:type="spellEnd"/>
      <w:r w:rsidR="007D760D" w:rsidRPr="00FA0FC9">
        <w:rPr>
          <w:rFonts w:ascii="Times New Roman" w:eastAsia="Times New Roman" w:hAnsi="Times New Roman"/>
          <w:color w:val="000000"/>
          <w:spacing w:val="-4"/>
          <w:sz w:val="28"/>
          <w:szCs w:val="28"/>
          <w:lang w:eastAsia="hu-HU"/>
        </w:rPr>
        <w:t>.</w:t>
      </w:r>
      <w:r w:rsidRPr="00FA0FC9">
        <w:rPr>
          <w:rFonts w:ascii="Times New Roman" w:eastAsia="Times New Roman" w:hAnsi="Times New Roman"/>
          <w:color w:val="000000"/>
          <w:spacing w:val="-4"/>
          <w:sz w:val="28"/>
          <w:szCs w:val="28"/>
          <w:lang w:val="kk-KZ" w:eastAsia="hu-HU"/>
        </w:rPr>
        <w:t xml:space="preserve"> </w:t>
      </w:r>
    </w:p>
    <w:p w14:paraId="7BB92AE6" w14:textId="77777777" w:rsidR="006B7A90" w:rsidRPr="00FA0FC9" w:rsidRDefault="006B7A90" w:rsidP="00844CE8">
      <w:pPr>
        <w:pStyle w:val="ac"/>
        <w:jc w:val="both"/>
        <w:rPr>
          <w:rFonts w:ascii="Times New Roman" w:eastAsia="Times New Roman" w:hAnsi="Times New Roman"/>
          <w:sz w:val="28"/>
          <w:szCs w:val="28"/>
          <w:lang w:eastAsia="ru-RU"/>
        </w:rPr>
      </w:pPr>
    </w:p>
    <w:p w14:paraId="09AFAB86" w14:textId="77777777" w:rsidR="00C9308C" w:rsidRPr="00FA0FC9" w:rsidRDefault="0080629B" w:rsidP="00844CE8">
      <w:pPr>
        <w:spacing w:after="0" w:line="240" w:lineRule="auto"/>
        <w:jc w:val="both"/>
        <w:rPr>
          <w:rFonts w:ascii="Times New Roman" w:eastAsia="Times New Roman" w:hAnsi="Times New Roman"/>
          <w:b/>
          <w:sz w:val="28"/>
          <w:szCs w:val="28"/>
          <w:lang w:eastAsia="ru-RU"/>
        </w:rPr>
      </w:pPr>
      <w:bookmarkStart w:id="8" w:name="2175220287"/>
      <w:r w:rsidRPr="00FA0FC9">
        <w:rPr>
          <w:rFonts w:ascii="Times New Roman" w:eastAsia="Times New Roman" w:hAnsi="Times New Roman"/>
          <w:b/>
          <w:bCs/>
          <w:sz w:val="28"/>
          <w:szCs w:val="28"/>
          <w:lang w:val="kk-KZ" w:eastAsia="ru-RU"/>
        </w:rPr>
        <w:t>Шығарылу түрі және қаптамасы</w:t>
      </w:r>
    </w:p>
    <w:p w14:paraId="3353F1CC" w14:textId="77777777" w:rsidR="00674442" w:rsidRPr="00FA0FC9" w:rsidRDefault="00674442" w:rsidP="00674442">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10 таблеткадан поливинилхлоридті үлбірден және алюминий фольгадан жасалған пішінді ұяшықты қаптамаға салынады.</w:t>
      </w:r>
    </w:p>
    <w:p w14:paraId="366FE8D7" w14:textId="77777777" w:rsidR="00674442" w:rsidRPr="00FA0FC9" w:rsidRDefault="00674442" w:rsidP="00674442">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3 пішінді ұяшықты қаптамадан медициналық қолдану жөніндегі қазақ және орыс тілдеріндегі нұсқаулықпен бірге картон қорапшаға салынады.</w:t>
      </w:r>
    </w:p>
    <w:p w14:paraId="7E444FC0" w14:textId="77777777" w:rsidR="00CC5E08" w:rsidRPr="00FA0FC9" w:rsidRDefault="00CC5E08" w:rsidP="00674442">
      <w:pPr>
        <w:spacing w:after="0" w:line="240" w:lineRule="auto"/>
        <w:jc w:val="both"/>
        <w:rPr>
          <w:rFonts w:ascii="Times New Roman" w:eastAsia="Times New Roman" w:hAnsi="Times New Roman"/>
          <w:sz w:val="28"/>
          <w:szCs w:val="28"/>
          <w:lang w:val="kk-KZ"/>
        </w:rPr>
      </w:pPr>
    </w:p>
    <w:p w14:paraId="1DB47C2D" w14:textId="77777777" w:rsidR="00674442" w:rsidRPr="00FA0FC9" w:rsidRDefault="00674442" w:rsidP="00674442">
      <w:pPr>
        <w:spacing w:after="0" w:line="240" w:lineRule="auto"/>
        <w:jc w:val="both"/>
        <w:rPr>
          <w:rFonts w:ascii="Times New Roman" w:eastAsia="Times New Roman" w:hAnsi="Times New Roman"/>
          <w:caps/>
          <w:sz w:val="28"/>
          <w:szCs w:val="28"/>
          <w:lang w:val="kk-KZ"/>
        </w:rPr>
      </w:pPr>
      <w:r w:rsidRPr="00FA0FC9">
        <w:rPr>
          <w:rFonts w:ascii="Times New Roman" w:eastAsia="Times New Roman" w:hAnsi="Times New Roman"/>
          <w:b/>
          <w:sz w:val="28"/>
          <w:szCs w:val="28"/>
          <w:lang w:val="kk-KZ"/>
        </w:rPr>
        <w:t>Сақтау мерзімі</w:t>
      </w:r>
    </w:p>
    <w:p w14:paraId="300C94E7" w14:textId="77777777" w:rsidR="00674442" w:rsidRPr="00FA0FC9" w:rsidRDefault="00674442" w:rsidP="00674442">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2 жыл</w:t>
      </w:r>
    </w:p>
    <w:p w14:paraId="6DB9317D" w14:textId="77777777" w:rsidR="00674442" w:rsidRPr="00FA0FC9" w:rsidRDefault="00674442" w:rsidP="00674442">
      <w:pPr>
        <w:spacing w:after="0" w:line="170" w:lineRule="atLeast"/>
        <w:jc w:val="both"/>
        <w:rPr>
          <w:rFonts w:ascii="Times New Roman" w:eastAsia="Times New Roman" w:hAnsi="Times New Roman"/>
          <w:b/>
          <w:snapToGrid w:val="0"/>
          <w:sz w:val="28"/>
          <w:szCs w:val="28"/>
          <w:lang w:val="kk-KZ"/>
        </w:rPr>
      </w:pPr>
      <w:r w:rsidRPr="00FA0FC9">
        <w:rPr>
          <w:rFonts w:ascii="Times New Roman" w:eastAsia="Times New Roman" w:hAnsi="Times New Roman"/>
          <w:bCs/>
          <w:sz w:val="28"/>
          <w:szCs w:val="28"/>
          <w:lang w:val="kk-KZ"/>
        </w:rPr>
        <w:t>Жарамдылық мерзімі өткеннен кейін қолдануға болмайды!</w:t>
      </w:r>
    </w:p>
    <w:p w14:paraId="74AC84DD" w14:textId="77777777" w:rsidR="00674442" w:rsidRPr="00FA0FC9" w:rsidRDefault="00674442" w:rsidP="00674442">
      <w:pPr>
        <w:spacing w:after="0" w:line="240" w:lineRule="auto"/>
        <w:jc w:val="both"/>
        <w:rPr>
          <w:rFonts w:ascii="Times New Roman" w:eastAsia="Times New Roman" w:hAnsi="Times New Roman"/>
          <w:b/>
          <w:i/>
          <w:caps/>
          <w:sz w:val="28"/>
          <w:szCs w:val="28"/>
          <w:lang w:val="kk-KZ"/>
        </w:rPr>
      </w:pPr>
      <w:r w:rsidRPr="00FA0FC9">
        <w:rPr>
          <w:rFonts w:ascii="Times New Roman" w:eastAsia="Times New Roman" w:hAnsi="Times New Roman"/>
          <w:b/>
          <w:i/>
          <w:sz w:val="28"/>
          <w:szCs w:val="28"/>
          <w:lang w:val="kk-KZ"/>
        </w:rPr>
        <w:t>Сақтау шарттары</w:t>
      </w:r>
    </w:p>
    <w:p w14:paraId="19720740" w14:textId="77777777" w:rsidR="00674442" w:rsidRPr="00FA0FC9" w:rsidRDefault="00674442" w:rsidP="00674442">
      <w:pPr>
        <w:spacing w:after="0" w:line="240" w:lineRule="auto"/>
        <w:jc w:val="both"/>
        <w:rPr>
          <w:rFonts w:ascii="Times New Roman" w:eastAsia="Times New Roman" w:hAnsi="Times New Roman"/>
          <w:sz w:val="28"/>
          <w:szCs w:val="28"/>
          <w:lang w:val="kk-KZ"/>
        </w:rPr>
      </w:pPr>
      <w:r w:rsidRPr="00FA0FC9">
        <w:rPr>
          <w:rFonts w:ascii="Times New Roman" w:eastAsia="Times New Roman" w:hAnsi="Times New Roman"/>
          <w:sz w:val="28"/>
          <w:szCs w:val="28"/>
          <w:lang w:val="kk-KZ"/>
        </w:rPr>
        <w:t>Құрғақ, жарықтан қорғалған жерде, 25°С-ден аспайтын</w:t>
      </w:r>
      <w:r w:rsidRPr="00FA0FC9">
        <w:rPr>
          <w:rFonts w:ascii="Times New Roman" w:eastAsia="Times New Roman" w:hAnsi="Times New Roman"/>
          <w:snapToGrid w:val="0"/>
          <w:sz w:val="28"/>
          <w:szCs w:val="28"/>
          <w:lang w:val="kk-KZ"/>
        </w:rPr>
        <w:t xml:space="preserve"> температурада сақтау керек.</w:t>
      </w:r>
      <w:r w:rsidRPr="00FA0FC9">
        <w:rPr>
          <w:rFonts w:ascii="Times New Roman" w:eastAsia="Times New Roman" w:hAnsi="Times New Roman"/>
          <w:sz w:val="28"/>
          <w:szCs w:val="28"/>
          <w:lang w:val="kk-KZ"/>
        </w:rPr>
        <w:t xml:space="preserve"> </w:t>
      </w:r>
    </w:p>
    <w:p w14:paraId="468CEA8E" w14:textId="77777777" w:rsidR="00674442" w:rsidRPr="00FA0FC9" w:rsidRDefault="00674442" w:rsidP="00674442">
      <w:pPr>
        <w:spacing w:after="0" w:line="240" w:lineRule="auto"/>
        <w:jc w:val="both"/>
        <w:rPr>
          <w:rFonts w:ascii="Times New Roman" w:eastAsia="Times New Roman" w:hAnsi="Times New Roman"/>
          <w:snapToGrid w:val="0"/>
          <w:sz w:val="28"/>
          <w:szCs w:val="28"/>
          <w:lang w:val="kk-KZ"/>
        </w:rPr>
      </w:pPr>
      <w:r w:rsidRPr="00FA0FC9">
        <w:rPr>
          <w:rFonts w:ascii="Times New Roman" w:eastAsia="Times New Roman" w:hAnsi="Times New Roman"/>
          <w:sz w:val="28"/>
          <w:szCs w:val="28"/>
          <w:lang w:val="kk-KZ"/>
        </w:rPr>
        <w:t>Балалардың қолы жетпейтін жерде сақтау керек</w:t>
      </w:r>
      <w:r w:rsidRPr="00FA0FC9">
        <w:rPr>
          <w:rFonts w:ascii="Times New Roman" w:eastAsia="Times New Roman" w:hAnsi="Times New Roman"/>
          <w:snapToGrid w:val="0"/>
          <w:sz w:val="28"/>
          <w:szCs w:val="28"/>
          <w:lang w:val="kk-KZ"/>
        </w:rPr>
        <w:t>!</w:t>
      </w:r>
    </w:p>
    <w:p w14:paraId="270F2E4B" w14:textId="77777777" w:rsidR="00674442" w:rsidRPr="00FA0FC9" w:rsidRDefault="00674442" w:rsidP="00674442">
      <w:pPr>
        <w:spacing w:after="0" w:line="240" w:lineRule="auto"/>
        <w:jc w:val="both"/>
        <w:rPr>
          <w:rFonts w:ascii="Times New Roman" w:eastAsia="Times New Roman" w:hAnsi="Times New Roman"/>
          <w:snapToGrid w:val="0"/>
          <w:sz w:val="28"/>
          <w:szCs w:val="28"/>
          <w:lang w:val="kk-KZ"/>
        </w:rPr>
      </w:pPr>
    </w:p>
    <w:p w14:paraId="0C6FAB85" w14:textId="77777777" w:rsidR="00674442" w:rsidRPr="00FA0FC9" w:rsidRDefault="00674442" w:rsidP="00674442">
      <w:pPr>
        <w:spacing w:after="0" w:line="240" w:lineRule="auto"/>
        <w:jc w:val="both"/>
        <w:rPr>
          <w:rFonts w:ascii="Times New Roman" w:eastAsia="Times New Roman" w:hAnsi="Times New Roman"/>
          <w:b/>
          <w:sz w:val="28"/>
          <w:szCs w:val="28"/>
          <w:lang w:val="kk-KZ"/>
        </w:rPr>
      </w:pPr>
      <w:r w:rsidRPr="00FA0FC9">
        <w:rPr>
          <w:rFonts w:ascii="Times New Roman" w:eastAsia="Times New Roman" w:hAnsi="Times New Roman"/>
          <w:b/>
          <w:sz w:val="28"/>
          <w:szCs w:val="28"/>
          <w:lang w:val="kk-KZ"/>
        </w:rPr>
        <w:t>Дәріханалардан босатылу шарттары</w:t>
      </w:r>
    </w:p>
    <w:p w14:paraId="3313D09A" w14:textId="77777777" w:rsidR="00674442" w:rsidRPr="00FA0FC9" w:rsidRDefault="00674442" w:rsidP="00674442">
      <w:pPr>
        <w:spacing w:after="0" w:line="150" w:lineRule="atLeast"/>
        <w:jc w:val="both"/>
        <w:rPr>
          <w:rFonts w:ascii="Times New Roman" w:eastAsia="Times New Roman" w:hAnsi="Times New Roman"/>
          <w:snapToGrid w:val="0"/>
          <w:sz w:val="28"/>
          <w:szCs w:val="28"/>
          <w:lang w:val="kk-KZ"/>
        </w:rPr>
      </w:pPr>
      <w:r w:rsidRPr="00FA0FC9">
        <w:rPr>
          <w:rFonts w:ascii="Times New Roman" w:eastAsia="Times New Roman" w:hAnsi="Times New Roman"/>
          <w:snapToGrid w:val="0"/>
          <w:sz w:val="28"/>
          <w:szCs w:val="28"/>
          <w:lang w:val="kk-KZ"/>
        </w:rPr>
        <w:t>Рецепт арқылы</w:t>
      </w:r>
    </w:p>
    <w:p w14:paraId="1A368222" w14:textId="77777777" w:rsidR="00674442" w:rsidRPr="00FA0FC9" w:rsidRDefault="00674442" w:rsidP="00674442">
      <w:pPr>
        <w:spacing w:after="0" w:line="240" w:lineRule="auto"/>
        <w:jc w:val="both"/>
        <w:rPr>
          <w:rFonts w:ascii="Times New Roman" w:eastAsia="Times New Roman" w:hAnsi="Times New Roman"/>
          <w:snapToGrid w:val="0"/>
          <w:sz w:val="28"/>
          <w:szCs w:val="28"/>
          <w:lang w:val="kk-KZ"/>
        </w:rPr>
      </w:pPr>
    </w:p>
    <w:p w14:paraId="382B1231" w14:textId="77777777" w:rsidR="00674442" w:rsidRPr="00FA0FC9" w:rsidRDefault="00674442" w:rsidP="00674442">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r w:rsidRPr="00FA0FC9">
        <w:rPr>
          <w:rFonts w:ascii="Times New Roman" w:eastAsia="Times New Roman" w:hAnsi="Times New Roman"/>
          <w:b/>
          <w:sz w:val="28"/>
          <w:szCs w:val="28"/>
          <w:lang w:val="kk-KZ" w:eastAsia="ru-RU"/>
        </w:rPr>
        <w:t>Өндіруші туралы мәліметтер</w:t>
      </w:r>
    </w:p>
    <w:p w14:paraId="6765B259" w14:textId="77777777" w:rsidR="007D760D" w:rsidRPr="00FA0FC9" w:rsidRDefault="007D760D" w:rsidP="007D760D">
      <w:pPr>
        <w:autoSpaceDE w:val="0"/>
        <w:autoSpaceDN w:val="0"/>
        <w:spacing w:after="0" w:line="240" w:lineRule="auto"/>
        <w:jc w:val="both"/>
        <w:rPr>
          <w:rFonts w:ascii="Times New Roman" w:hAnsi="Times New Roman"/>
          <w:color w:val="000000"/>
          <w:sz w:val="28"/>
          <w:szCs w:val="28"/>
          <w:lang w:val="en-US"/>
        </w:rPr>
      </w:pPr>
      <w:bookmarkStart w:id="9" w:name="_Hlk54781221"/>
      <w:bookmarkEnd w:id="8"/>
      <w:proofErr w:type="spellStart"/>
      <w:r w:rsidRPr="00FA0FC9">
        <w:rPr>
          <w:rFonts w:ascii="Times New Roman" w:hAnsi="Times New Roman"/>
          <w:color w:val="000000"/>
          <w:sz w:val="28"/>
          <w:szCs w:val="28"/>
          <w:lang w:val="en-US"/>
        </w:rPr>
        <w:t>Eugia</w:t>
      </w:r>
      <w:proofErr w:type="spellEnd"/>
      <w:r w:rsidRPr="00FA0FC9">
        <w:rPr>
          <w:rFonts w:ascii="Times New Roman" w:hAnsi="Times New Roman"/>
          <w:color w:val="000000"/>
          <w:sz w:val="28"/>
          <w:szCs w:val="28"/>
          <w:lang w:val="en-US"/>
        </w:rPr>
        <w:t xml:space="preserve"> Pharma </w:t>
      </w:r>
      <w:proofErr w:type="spellStart"/>
      <w:r w:rsidRPr="00FA0FC9">
        <w:rPr>
          <w:rFonts w:ascii="Times New Roman" w:hAnsi="Times New Roman"/>
          <w:color w:val="000000"/>
          <w:sz w:val="28"/>
          <w:szCs w:val="28"/>
          <w:lang w:val="en-US"/>
        </w:rPr>
        <w:t>Specialities</w:t>
      </w:r>
      <w:proofErr w:type="spellEnd"/>
      <w:r w:rsidRPr="00FA0FC9">
        <w:rPr>
          <w:rFonts w:ascii="Times New Roman" w:hAnsi="Times New Roman"/>
          <w:color w:val="000000"/>
          <w:sz w:val="28"/>
          <w:szCs w:val="28"/>
          <w:lang w:val="en-US"/>
        </w:rPr>
        <w:t xml:space="preserve"> Limited,</w:t>
      </w:r>
    </w:p>
    <w:p w14:paraId="4377E449" w14:textId="77777777" w:rsidR="007D760D" w:rsidRPr="00FA0FC9" w:rsidRDefault="007D760D" w:rsidP="007D760D">
      <w:pPr>
        <w:autoSpaceDE w:val="0"/>
        <w:autoSpaceDN w:val="0"/>
        <w:spacing w:after="0" w:line="240" w:lineRule="auto"/>
        <w:jc w:val="both"/>
        <w:rPr>
          <w:rFonts w:ascii="Times New Roman" w:hAnsi="Times New Roman"/>
          <w:color w:val="000000"/>
          <w:sz w:val="28"/>
          <w:szCs w:val="28"/>
          <w:lang w:val="en-US"/>
        </w:rPr>
      </w:pPr>
      <w:bookmarkStart w:id="10" w:name="_Hlk54781233"/>
      <w:bookmarkEnd w:id="9"/>
      <w:r w:rsidRPr="00FA0FC9">
        <w:rPr>
          <w:rFonts w:ascii="Times New Roman" w:hAnsi="Times New Roman"/>
          <w:color w:val="000000"/>
          <w:sz w:val="28"/>
          <w:szCs w:val="28"/>
          <w:lang w:val="en-US"/>
        </w:rPr>
        <w:t xml:space="preserve">Sy No. 550, 551 &amp; 552, </w:t>
      </w:r>
      <w:proofErr w:type="spellStart"/>
      <w:r w:rsidR="00F63772" w:rsidRPr="00FA0FC9">
        <w:rPr>
          <w:rFonts w:ascii="Times New Roman" w:hAnsi="Times New Roman"/>
          <w:color w:val="000000"/>
          <w:sz w:val="28"/>
          <w:szCs w:val="28"/>
          <w:lang w:val="en-US"/>
        </w:rPr>
        <w:t>Kolthur</w:t>
      </w:r>
      <w:proofErr w:type="spellEnd"/>
      <w:r w:rsidR="00F63772" w:rsidRPr="00FA0FC9">
        <w:rPr>
          <w:rFonts w:ascii="Times New Roman" w:hAnsi="Times New Roman"/>
          <w:color w:val="000000"/>
          <w:sz w:val="28"/>
          <w:szCs w:val="28"/>
          <w:lang w:val="en-US"/>
        </w:rPr>
        <w:t xml:space="preserve"> Village/</w:t>
      </w:r>
      <w:proofErr w:type="spellStart"/>
      <w:r w:rsidR="00CA1E83" w:rsidRPr="00FA0FC9">
        <w:rPr>
          <w:rFonts w:ascii="Times New Roman" w:hAnsi="Times New Roman"/>
          <w:color w:val="000000"/>
          <w:sz w:val="28"/>
          <w:szCs w:val="28"/>
        </w:rPr>
        <w:t>Колтур</w:t>
      </w:r>
      <w:proofErr w:type="spellEnd"/>
      <w:r w:rsidRPr="00FA0FC9">
        <w:rPr>
          <w:rFonts w:ascii="Times New Roman" w:hAnsi="Times New Roman"/>
          <w:color w:val="000000"/>
          <w:sz w:val="28"/>
          <w:szCs w:val="28"/>
          <w:lang w:val="en-US"/>
        </w:rPr>
        <w:t xml:space="preserve"> </w:t>
      </w:r>
      <w:r w:rsidR="00CA1E83" w:rsidRPr="00FA0FC9">
        <w:rPr>
          <w:rFonts w:ascii="Times New Roman" w:hAnsi="Times New Roman"/>
          <w:color w:val="000000"/>
          <w:sz w:val="28"/>
          <w:szCs w:val="28"/>
        </w:rPr>
        <w:t>Виллидж</w:t>
      </w:r>
      <w:r w:rsidRPr="00FA0FC9">
        <w:rPr>
          <w:rFonts w:ascii="Times New Roman" w:hAnsi="Times New Roman"/>
          <w:color w:val="000000"/>
          <w:sz w:val="28"/>
          <w:szCs w:val="28"/>
          <w:lang w:val="en-US"/>
        </w:rPr>
        <w:t xml:space="preserve">, </w:t>
      </w:r>
      <w:proofErr w:type="spellStart"/>
      <w:r w:rsidRPr="00FA0FC9">
        <w:rPr>
          <w:rFonts w:ascii="Times New Roman" w:hAnsi="Times New Roman"/>
          <w:color w:val="000000"/>
          <w:sz w:val="28"/>
          <w:szCs w:val="28"/>
          <w:lang w:val="en-US"/>
        </w:rPr>
        <w:t>Shamirpet</w:t>
      </w:r>
      <w:proofErr w:type="spellEnd"/>
      <w:r w:rsidRPr="00FA0FC9">
        <w:rPr>
          <w:rFonts w:ascii="Times New Roman" w:hAnsi="Times New Roman"/>
          <w:color w:val="000000"/>
          <w:sz w:val="28"/>
          <w:szCs w:val="28"/>
          <w:lang w:val="en-US"/>
        </w:rPr>
        <w:t xml:space="preserve"> (Mandal),</w:t>
      </w:r>
      <w:r w:rsidR="00F63772" w:rsidRPr="00FA0FC9">
        <w:rPr>
          <w:rFonts w:ascii="Times New Roman" w:hAnsi="Times New Roman"/>
          <w:color w:val="000000"/>
          <w:sz w:val="28"/>
          <w:szCs w:val="28"/>
          <w:lang w:val="en-US"/>
        </w:rPr>
        <w:t xml:space="preserve"> </w:t>
      </w:r>
      <w:proofErr w:type="spellStart"/>
      <w:r w:rsidRPr="00FA0FC9">
        <w:rPr>
          <w:rFonts w:ascii="Times New Roman" w:hAnsi="Times New Roman"/>
          <w:color w:val="000000"/>
          <w:sz w:val="28"/>
          <w:szCs w:val="28"/>
          <w:lang w:val="en-US"/>
        </w:rPr>
        <w:t>Medchal-Malkajgiri</w:t>
      </w:r>
      <w:proofErr w:type="spellEnd"/>
      <w:r w:rsidRPr="00FA0FC9">
        <w:rPr>
          <w:rFonts w:ascii="Times New Roman" w:hAnsi="Times New Roman"/>
          <w:color w:val="000000"/>
          <w:sz w:val="28"/>
          <w:szCs w:val="28"/>
          <w:lang w:val="en-US"/>
        </w:rPr>
        <w:t xml:space="preserve"> District, </w:t>
      </w:r>
      <w:r w:rsidRPr="00FA0FC9">
        <w:rPr>
          <w:rFonts w:ascii="Times New Roman" w:hAnsi="Times New Roman"/>
          <w:color w:val="000000"/>
          <w:sz w:val="28"/>
          <w:szCs w:val="28"/>
        </w:rPr>
        <w:t>Т</w:t>
      </w:r>
      <w:proofErr w:type="spellStart"/>
      <w:r w:rsidR="00CA1E83" w:rsidRPr="00FA0FC9">
        <w:rPr>
          <w:rFonts w:ascii="Times New Roman" w:hAnsi="Times New Roman"/>
          <w:color w:val="000000"/>
          <w:sz w:val="28"/>
          <w:szCs w:val="28"/>
          <w:lang w:val="en-US"/>
        </w:rPr>
        <w:t>elangana</w:t>
      </w:r>
      <w:proofErr w:type="spellEnd"/>
      <w:r w:rsidRPr="00FA0FC9">
        <w:rPr>
          <w:rFonts w:ascii="Times New Roman" w:hAnsi="Times New Roman"/>
          <w:color w:val="000000"/>
          <w:sz w:val="28"/>
          <w:szCs w:val="28"/>
          <w:lang w:val="en-US"/>
        </w:rPr>
        <w:t xml:space="preserve">, </w:t>
      </w:r>
      <w:r w:rsidR="00674442" w:rsidRPr="00FA0FC9">
        <w:rPr>
          <w:rFonts w:ascii="Times New Roman" w:hAnsi="Times New Roman"/>
          <w:color w:val="000000"/>
          <w:sz w:val="28"/>
          <w:szCs w:val="28"/>
          <w:lang w:val="kk-KZ"/>
        </w:rPr>
        <w:t>Үндістан</w:t>
      </w:r>
      <w:r w:rsidRPr="00FA0FC9">
        <w:rPr>
          <w:rFonts w:ascii="Times New Roman" w:hAnsi="Times New Roman"/>
          <w:color w:val="000000"/>
          <w:sz w:val="28"/>
          <w:szCs w:val="28"/>
          <w:lang w:val="en-US"/>
        </w:rPr>
        <w:t>.</w:t>
      </w:r>
    </w:p>
    <w:p w14:paraId="697DAA32" w14:textId="77777777" w:rsidR="006D415E" w:rsidRPr="00FA0FC9" w:rsidRDefault="006D415E" w:rsidP="006D415E">
      <w:pPr>
        <w:autoSpaceDE w:val="0"/>
        <w:autoSpaceDN w:val="0"/>
        <w:spacing w:after="0" w:line="240" w:lineRule="auto"/>
        <w:jc w:val="both"/>
        <w:rPr>
          <w:rFonts w:ascii="Times New Roman" w:hAnsi="Times New Roman"/>
          <w:color w:val="000000"/>
          <w:sz w:val="28"/>
          <w:szCs w:val="28"/>
          <w:lang w:val="en-US"/>
        </w:rPr>
      </w:pPr>
      <w:r w:rsidRPr="00FA0FC9">
        <w:rPr>
          <w:rFonts w:ascii="Times New Roman" w:hAnsi="Times New Roman"/>
          <w:color w:val="000000"/>
          <w:sz w:val="28"/>
          <w:szCs w:val="28"/>
        </w:rPr>
        <w:lastRenderedPageBreak/>
        <w:t>тел</w:t>
      </w:r>
      <w:r w:rsidRPr="00FA0FC9">
        <w:rPr>
          <w:rFonts w:ascii="Times New Roman" w:hAnsi="Times New Roman"/>
          <w:color w:val="000000"/>
          <w:sz w:val="28"/>
          <w:szCs w:val="28"/>
          <w:lang w:val="en-US"/>
        </w:rPr>
        <w:t>. +91 04030848000,</w:t>
      </w:r>
    </w:p>
    <w:p w14:paraId="14F72CAA" w14:textId="77777777" w:rsidR="006D415E" w:rsidRPr="00FA0FC9" w:rsidRDefault="006D415E" w:rsidP="006D415E">
      <w:pPr>
        <w:autoSpaceDE w:val="0"/>
        <w:autoSpaceDN w:val="0"/>
        <w:spacing w:after="0" w:line="240" w:lineRule="auto"/>
        <w:jc w:val="both"/>
        <w:rPr>
          <w:rFonts w:ascii="Times New Roman" w:hAnsi="Times New Roman"/>
          <w:color w:val="000000"/>
          <w:sz w:val="28"/>
          <w:szCs w:val="28"/>
          <w:lang w:val="kk-KZ"/>
        </w:rPr>
      </w:pPr>
      <w:r w:rsidRPr="00FA0FC9">
        <w:rPr>
          <w:rFonts w:ascii="Times New Roman" w:hAnsi="Times New Roman"/>
          <w:color w:val="000000"/>
          <w:sz w:val="28"/>
          <w:szCs w:val="28"/>
          <w:lang w:val="en-US"/>
        </w:rPr>
        <w:t xml:space="preserve">e-mail: </w:t>
      </w:r>
      <w:hyperlink r:id="rId9" w:history="1">
        <w:r w:rsidR="00322F9D" w:rsidRPr="00FA0FC9">
          <w:rPr>
            <w:rStyle w:val="af"/>
            <w:rFonts w:ascii="Times New Roman" w:eastAsia="Microsoft Sans Serif" w:hAnsi="Times New Roman"/>
            <w:sz w:val="28"/>
            <w:szCs w:val="28"/>
            <w:lang w:val="en-US" w:eastAsia="ru-RU" w:bidi="ru-RU"/>
          </w:rPr>
          <w:t>info@eugia.co.in</w:t>
        </w:r>
      </w:hyperlink>
    </w:p>
    <w:p w14:paraId="697929D5" w14:textId="77777777" w:rsidR="00A72A4B" w:rsidRPr="00FA0FC9" w:rsidRDefault="00A72A4B" w:rsidP="006D415E">
      <w:pPr>
        <w:autoSpaceDE w:val="0"/>
        <w:autoSpaceDN w:val="0"/>
        <w:spacing w:after="0" w:line="240" w:lineRule="auto"/>
        <w:jc w:val="both"/>
        <w:rPr>
          <w:rFonts w:ascii="Times New Roman" w:hAnsi="Times New Roman"/>
          <w:color w:val="000000"/>
          <w:sz w:val="28"/>
          <w:szCs w:val="28"/>
          <w:lang w:val="kk-KZ"/>
        </w:rPr>
      </w:pPr>
    </w:p>
    <w:bookmarkEnd w:id="10"/>
    <w:p w14:paraId="6846B36F" w14:textId="77777777" w:rsidR="00D76048" w:rsidRPr="00FA0FC9" w:rsidRDefault="00674442" w:rsidP="00844CE8">
      <w:pPr>
        <w:autoSpaceDE w:val="0"/>
        <w:autoSpaceDN w:val="0"/>
        <w:spacing w:after="0" w:line="240" w:lineRule="auto"/>
        <w:jc w:val="both"/>
        <w:rPr>
          <w:rFonts w:ascii="Times New Roman" w:eastAsia="Times New Roman" w:hAnsi="Times New Roman"/>
          <w:b/>
          <w:sz w:val="28"/>
          <w:szCs w:val="28"/>
          <w:lang w:val="en-US" w:eastAsia="ru-RU"/>
        </w:rPr>
      </w:pPr>
      <w:r w:rsidRPr="00FA0FC9">
        <w:rPr>
          <w:rFonts w:ascii="Times New Roman" w:hAnsi="Times New Roman"/>
          <w:b/>
          <w:bCs/>
          <w:sz w:val="28"/>
          <w:szCs w:val="28"/>
          <w:lang w:val="kk-KZ"/>
        </w:rPr>
        <w:t>Тіркеу куәлігінің ұстаушысы</w:t>
      </w:r>
    </w:p>
    <w:p w14:paraId="7B5E881B" w14:textId="77777777" w:rsidR="007D760D" w:rsidRPr="00FA0FC9" w:rsidRDefault="001F13F2" w:rsidP="007D760D">
      <w:pPr>
        <w:autoSpaceDE w:val="0"/>
        <w:autoSpaceDN w:val="0"/>
        <w:spacing w:after="0" w:line="240" w:lineRule="auto"/>
        <w:jc w:val="both"/>
        <w:rPr>
          <w:rFonts w:ascii="Times New Roman" w:eastAsia="Microsoft Sans Serif" w:hAnsi="Times New Roman"/>
          <w:sz w:val="28"/>
          <w:szCs w:val="28"/>
          <w:lang w:val="en-US" w:eastAsia="ru-RU" w:bidi="ru-RU"/>
        </w:rPr>
      </w:pPr>
      <w:proofErr w:type="spellStart"/>
      <w:r w:rsidRPr="00FA0FC9">
        <w:rPr>
          <w:rFonts w:ascii="Times New Roman" w:eastAsia="Microsoft Sans Serif" w:hAnsi="Times New Roman"/>
          <w:sz w:val="28"/>
          <w:szCs w:val="28"/>
          <w:lang w:val="en-US" w:eastAsia="ru-RU" w:bidi="ru-RU"/>
        </w:rPr>
        <w:t>Eugia</w:t>
      </w:r>
      <w:proofErr w:type="spellEnd"/>
      <w:r w:rsidRPr="00FA0FC9">
        <w:rPr>
          <w:rFonts w:ascii="Times New Roman" w:eastAsia="Microsoft Sans Serif" w:hAnsi="Times New Roman"/>
          <w:sz w:val="28"/>
          <w:szCs w:val="28"/>
          <w:lang w:val="en-US" w:eastAsia="ru-RU" w:bidi="ru-RU"/>
        </w:rPr>
        <w:t xml:space="preserve"> Pharma </w:t>
      </w:r>
      <w:proofErr w:type="spellStart"/>
      <w:r w:rsidRPr="00FA0FC9">
        <w:rPr>
          <w:rFonts w:ascii="Times New Roman" w:eastAsia="Microsoft Sans Serif" w:hAnsi="Times New Roman"/>
          <w:sz w:val="28"/>
          <w:szCs w:val="28"/>
          <w:lang w:val="en-US" w:eastAsia="ru-RU" w:bidi="ru-RU"/>
        </w:rPr>
        <w:t>Specialities</w:t>
      </w:r>
      <w:proofErr w:type="spellEnd"/>
      <w:r w:rsidRPr="00FA0FC9">
        <w:rPr>
          <w:rFonts w:ascii="Times New Roman" w:eastAsia="Microsoft Sans Serif" w:hAnsi="Times New Roman"/>
          <w:sz w:val="28"/>
          <w:szCs w:val="28"/>
          <w:lang w:val="en-US" w:eastAsia="ru-RU" w:bidi="ru-RU"/>
        </w:rPr>
        <w:t xml:space="preserve"> Limited</w:t>
      </w:r>
      <w:r w:rsidR="007D760D" w:rsidRPr="00FA0FC9">
        <w:rPr>
          <w:rFonts w:ascii="Times New Roman" w:eastAsia="Microsoft Sans Serif" w:hAnsi="Times New Roman"/>
          <w:sz w:val="28"/>
          <w:szCs w:val="28"/>
          <w:lang w:val="en-US" w:eastAsia="ru-RU" w:bidi="ru-RU"/>
        </w:rPr>
        <w:t>,</w:t>
      </w:r>
    </w:p>
    <w:p w14:paraId="74986B64" w14:textId="77777777" w:rsidR="007D760D" w:rsidRPr="00FA0FC9" w:rsidRDefault="007D760D" w:rsidP="007D760D">
      <w:pPr>
        <w:autoSpaceDE w:val="0"/>
        <w:autoSpaceDN w:val="0"/>
        <w:spacing w:after="0" w:line="240" w:lineRule="auto"/>
        <w:jc w:val="both"/>
        <w:rPr>
          <w:rFonts w:ascii="Times New Roman" w:eastAsia="Microsoft Sans Serif" w:hAnsi="Times New Roman"/>
          <w:sz w:val="28"/>
          <w:szCs w:val="28"/>
          <w:lang w:val="en-US" w:eastAsia="ru-RU" w:bidi="ru-RU"/>
        </w:rPr>
      </w:pPr>
      <w:r w:rsidRPr="00FA0FC9">
        <w:rPr>
          <w:rFonts w:ascii="Times New Roman" w:eastAsia="Microsoft Sans Serif" w:hAnsi="Times New Roman"/>
          <w:sz w:val="28"/>
          <w:szCs w:val="28"/>
          <w:lang w:val="en-US" w:eastAsia="ru-RU" w:bidi="ru-RU"/>
        </w:rPr>
        <w:t xml:space="preserve">Plot No.: 2, </w:t>
      </w:r>
      <w:proofErr w:type="spellStart"/>
      <w:r w:rsidRPr="00FA0FC9">
        <w:rPr>
          <w:rFonts w:ascii="Times New Roman" w:eastAsia="Microsoft Sans Serif" w:hAnsi="Times New Roman"/>
          <w:sz w:val="28"/>
          <w:szCs w:val="28"/>
          <w:lang w:val="en-US" w:eastAsia="ru-RU" w:bidi="ru-RU"/>
        </w:rPr>
        <w:t>Maitrivihar</w:t>
      </w:r>
      <w:proofErr w:type="spellEnd"/>
      <w:r w:rsidRPr="00FA0FC9">
        <w:rPr>
          <w:rFonts w:ascii="Times New Roman" w:eastAsia="Microsoft Sans Serif" w:hAnsi="Times New Roman"/>
          <w:sz w:val="28"/>
          <w:szCs w:val="28"/>
          <w:lang w:val="en-US" w:eastAsia="ru-RU" w:bidi="ru-RU"/>
        </w:rPr>
        <w:t>, Ameerpet,</w:t>
      </w:r>
    </w:p>
    <w:p w14:paraId="165CD7A3" w14:textId="77777777" w:rsidR="007D760D" w:rsidRPr="00FA0FC9" w:rsidRDefault="001916F5" w:rsidP="007D760D">
      <w:pPr>
        <w:autoSpaceDE w:val="0"/>
        <w:autoSpaceDN w:val="0"/>
        <w:spacing w:after="0" w:line="240" w:lineRule="auto"/>
        <w:jc w:val="both"/>
        <w:rPr>
          <w:rFonts w:ascii="Times New Roman" w:eastAsia="Microsoft Sans Serif" w:hAnsi="Times New Roman"/>
          <w:sz w:val="28"/>
          <w:szCs w:val="28"/>
          <w:lang w:val="en-US" w:eastAsia="ru-RU" w:bidi="ru-RU"/>
        </w:rPr>
      </w:pPr>
      <w:r w:rsidRPr="00FA0FC9">
        <w:rPr>
          <w:rFonts w:ascii="Times New Roman" w:eastAsia="Microsoft Sans Serif" w:hAnsi="Times New Roman"/>
          <w:sz w:val="28"/>
          <w:szCs w:val="28"/>
          <w:lang w:val="en-US" w:eastAsia="ru-RU" w:bidi="ru-RU"/>
        </w:rPr>
        <w:t>Hyderabad/</w:t>
      </w:r>
      <w:proofErr w:type="spellStart"/>
      <w:r w:rsidR="007D760D" w:rsidRPr="00FA0FC9">
        <w:rPr>
          <w:rFonts w:ascii="Times New Roman" w:eastAsia="Microsoft Sans Serif" w:hAnsi="Times New Roman"/>
          <w:sz w:val="28"/>
          <w:szCs w:val="28"/>
          <w:lang w:eastAsia="ru-RU" w:bidi="ru-RU"/>
        </w:rPr>
        <w:t>Хайдерабад</w:t>
      </w:r>
      <w:proofErr w:type="spellEnd"/>
      <w:r w:rsidR="00CA1E83" w:rsidRPr="00FA0FC9">
        <w:rPr>
          <w:rFonts w:ascii="Times New Roman" w:eastAsia="Microsoft Sans Serif" w:hAnsi="Times New Roman"/>
          <w:sz w:val="28"/>
          <w:szCs w:val="28"/>
          <w:lang w:val="en-US" w:eastAsia="ru-RU" w:bidi="ru-RU"/>
        </w:rPr>
        <w:t xml:space="preserve"> </w:t>
      </w:r>
      <w:r w:rsidR="007D760D" w:rsidRPr="00FA0FC9">
        <w:rPr>
          <w:rFonts w:ascii="Times New Roman" w:eastAsia="Microsoft Sans Serif" w:hAnsi="Times New Roman"/>
          <w:sz w:val="28"/>
          <w:szCs w:val="28"/>
          <w:lang w:val="en-US" w:eastAsia="ru-RU" w:bidi="ru-RU"/>
        </w:rPr>
        <w:t>-</w:t>
      </w:r>
      <w:r w:rsidR="00CA1E83" w:rsidRPr="00FA0FC9">
        <w:rPr>
          <w:rFonts w:ascii="Times New Roman" w:eastAsia="Microsoft Sans Serif" w:hAnsi="Times New Roman"/>
          <w:sz w:val="28"/>
          <w:szCs w:val="28"/>
          <w:lang w:val="en-US" w:eastAsia="ru-RU" w:bidi="ru-RU"/>
        </w:rPr>
        <w:t xml:space="preserve"> </w:t>
      </w:r>
      <w:r w:rsidR="007D760D" w:rsidRPr="00FA0FC9">
        <w:rPr>
          <w:rFonts w:ascii="Times New Roman" w:eastAsia="Microsoft Sans Serif" w:hAnsi="Times New Roman"/>
          <w:sz w:val="28"/>
          <w:szCs w:val="28"/>
          <w:lang w:val="en-US" w:eastAsia="ru-RU" w:bidi="ru-RU"/>
        </w:rPr>
        <w:t xml:space="preserve">500 038, </w:t>
      </w:r>
      <w:r w:rsidR="00CA1E83" w:rsidRPr="00FA0FC9">
        <w:rPr>
          <w:rFonts w:ascii="Times New Roman" w:eastAsia="Microsoft Sans Serif" w:hAnsi="Times New Roman"/>
          <w:sz w:val="28"/>
          <w:szCs w:val="28"/>
          <w:lang w:val="en-US" w:eastAsia="ru-RU" w:bidi="ru-RU"/>
        </w:rPr>
        <w:t>Telangana</w:t>
      </w:r>
      <w:r w:rsidR="007D760D" w:rsidRPr="00FA0FC9">
        <w:rPr>
          <w:rFonts w:ascii="Times New Roman" w:eastAsia="Microsoft Sans Serif" w:hAnsi="Times New Roman"/>
          <w:sz w:val="28"/>
          <w:szCs w:val="28"/>
          <w:lang w:val="en-US" w:eastAsia="ru-RU" w:bidi="ru-RU"/>
        </w:rPr>
        <w:t xml:space="preserve">, </w:t>
      </w:r>
      <w:r w:rsidR="00674442" w:rsidRPr="00FA0FC9">
        <w:rPr>
          <w:rFonts w:ascii="Times New Roman" w:hAnsi="Times New Roman"/>
          <w:color w:val="000000"/>
          <w:sz w:val="28"/>
          <w:szCs w:val="28"/>
          <w:lang w:val="kk-KZ"/>
        </w:rPr>
        <w:t>Үндістан</w:t>
      </w:r>
      <w:r w:rsidR="007D760D" w:rsidRPr="00FA0FC9">
        <w:rPr>
          <w:rFonts w:ascii="Times New Roman" w:eastAsia="Microsoft Sans Serif" w:hAnsi="Times New Roman"/>
          <w:sz w:val="28"/>
          <w:szCs w:val="28"/>
          <w:lang w:val="en-US" w:eastAsia="ru-RU" w:bidi="ru-RU"/>
        </w:rPr>
        <w:t>.</w:t>
      </w:r>
    </w:p>
    <w:p w14:paraId="02C948E2" w14:textId="77777777" w:rsidR="006D415E" w:rsidRPr="00FA0FC9" w:rsidRDefault="006D415E" w:rsidP="007D760D">
      <w:pPr>
        <w:autoSpaceDE w:val="0"/>
        <w:autoSpaceDN w:val="0"/>
        <w:spacing w:after="0" w:line="240" w:lineRule="auto"/>
        <w:jc w:val="both"/>
        <w:rPr>
          <w:rFonts w:ascii="Times New Roman" w:eastAsia="Microsoft Sans Serif" w:hAnsi="Times New Roman"/>
          <w:sz w:val="28"/>
          <w:szCs w:val="28"/>
          <w:lang w:val="en-US" w:eastAsia="ru-RU" w:bidi="ru-RU"/>
        </w:rPr>
      </w:pPr>
      <w:r w:rsidRPr="00FA0FC9">
        <w:rPr>
          <w:rFonts w:ascii="Times New Roman" w:eastAsia="Microsoft Sans Serif" w:hAnsi="Times New Roman"/>
          <w:sz w:val="28"/>
          <w:szCs w:val="28"/>
          <w:lang w:eastAsia="ru-RU" w:bidi="ru-RU"/>
        </w:rPr>
        <w:t>тел</w:t>
      </w:r>
      <w:r w:rsidRPr="00FA0FC9">
        <w:rPr>
          <w:rFonts w:ascii="Times New Roman" w:eastAsia="Microsoft Sans Serif" w:hAnsi="Times New Roman"/>
          <w:sz w:val="28"/>
          <w:szCs w:val="28"/>
          <w:lang w:val="en-US" w:eastAsia="ru-RU" w:bidi="ru-RU"/>
        </w:rPr>
        <w:t xml:space="preserve">. +914066725000/1200, +914023736370, </w:t>
      </w:r>
    </w:p>
    <w:p w14:paraId="7EFDB035" w14:textId="77777777" w:rsidR="006D415E" w:rsidRPr="00FA0FC9" w:rsidRDefault="006D415E" w:rsidP="007D760D">
      <w:pPr>
        <w:autoSpaceDE w:val="0"/>
        <w:autoSpaceDN w:val="0"/>
        <w:spacing w:after="0" w:line="240" w:lineRule="auto"/>
        <w:jc w:val="both"/>
        <w:rPr>
          <w:rFonts w:ascii="Times New Roman" w:eastAsia="Microsoft Sans Serif" w:hAnsi="Times New Roman"/>
          <w:sz w:val="28"/>
          <w:szCs w:val="28"/>
          <w:lang w:val="en-US" w:eastAsia="ru-RU" w:bidi="ru-RU"/>
        </w:rPr>
      </w:pPr>
      <w:r w:rsidRPr="00FA0FC9">
        <w:rPr>
          <w:rFonts w:ascii="Times New Roman" w:eastAsia="Microsoft Sans Serif" w:hAnsi="Times New Roman"/>
          <w:sz w:val="28"/>
          <w:szCs w:val="28"/>
          <w:lang w:eastAsia="ru-RU" w:bidi="ru-RU"/>
        </w:rPr>
        <w:t>факс</w:t>
      </w:r>
      <w:r w:rsidRPr="00FA0FC9">
        <w:rPr>
          <w:rFonts w:ascii="Times New Roman" w:eastAsia="Microsoft Sans Serif" w:hAnsi="Times New Roman"/>
          <w:sz w:val="28"/>
          <w:szCs w:val="28"/>
          <w:lang w:val="en-US" w:eastAsia="ru-RU" w:bidi="ru-RU"/>
        </w:rPr>
        <w:t xml:space="preserve"> +914067074059, +914023747340, </w:t>
      </w:r>
    </w:p>
    <w:p w14:paraId="655DE49B" w14:textId="77777777" w:rsidR="006D415E" w:rsidRPr="00FA0FC9" w:rsidRDefault="006D415E" w:rsidP="007D760D">
      <w:pPr>
        <w:autoSpaceDE w:val="0"/>
        <w:autoSpaceDN w:val="0"/>
        <w:spacing w:after="0" w:line="240" w:lineRule="auto"/>
        <w:jc w:val="both"/>
        <w:rPr>
          <w:rFonts w:ascii="Times New Roman" w:eastAsia="Microsoft Sans Serif" w:hAnsi="Times New Roman"/>
          <w:sz w:val="28"/>
          <w:szCs w:val="28"/>
          <w:lang w:val="kk-KZ" w:eastAsia="ru-RU" w:bidi="ru-RU"/>
        </w:rPr>
      </w:pPr>
      <w:r w:rsidRPr="00FA0FC9">
        <w:rPr>
          <w:rFonts w:ascii="Times New Roman" w:eastAsia="Microsoft Sans Serif" w:hAnsi="Times New Roman"/>
          <w:sz w:val="28"/>
          <w:szCs w:val="28"/>
          <w:lang w:val="en-US" w:eastAsia="ru-RU" w:bidi="ru-RU"/>
        </w:rPr>
        <w:t xml:space="preserve">e-mail: </w:t>
      </w:r>
      <w:hyperlink r:id="rId10" w:history="1">
        <w:r w:rsidR="00322F9D" w:rsidRPr="00FA0FC9">
          <w:rPr>
            <w:rStyle w:val="af"/>
            <w:rFonts w:ascii="Times New Roman" w:eastAsia="Microsoft Sans Serif" w:hAnsi="Times New Roman"/>
            <w:sz w:val="28"/>
            <w:szCs w:val="28"/>
            <w:lang w:val="en-US" w:eastAsia="ru-RU" w:bidi="ru-RU"/>
          </w:rPr>
          <w:t>info@eugia.co.in</w:t>
        </w:r>
      </w:hyperlink>
    </w:p>
    <w:p w14:paraId="5E17E8BF" w14:textId="77777777" w:rsidR="00A72A4B" w:rsidRPr="00FA0FC9" w:rsidRDefault="00A72A4B" w:rsidP="007D760D">
      <w:pPr>
        <w:autoSpaceDE w:val="0"/>
        <w:autoSpaceDN w:val="0"/>
        <w:spacing w:after="0" w:line="240" w:lineRule="auto"/>
        <w:jc w:val="both"/>
        <w:rPr>
          <w:rFonts w:ascii="Times New Roman" w:eastAsia="Microsoft Sans Serif" w:hAnsi="Times New Roman"/>
          <w:sz w:val="28"/>
          <w:szCs w:val="28"/>
          <w:lang w:val="kk-KZ" w:eastAsia="ru-RU" w:bidi="ru-RU"/>
        </w:rPr>
      </w:pPr>
    </w:p>
    <w:p w14:paraId="5648CA71" w14:textId="77777777" w:rsidR="006C5372" w:rsidRPr="00FA0FC9" w:rsidRDefault="006C5372" w:rsidP="006C5372">
      <w:pPr>
        <w:spacing w:after="0" w:line="240" w:lineRule="auto"/>
        <w:jc w:val="both"/>
        <w:rPr>
          <w:rFonts w:ascii="Times New Roman" w:hAnsi="Times New Roman"/>
          <w:b/>
          <w:bCs/>
          <w:iCs/>
          <w:sz w:val="28"/>
          <w:szCs w:val="28"/>
          <w:lang w:val="uk-UA"/>
        </w:rPr>
      </w:pPr>
      <w:bookmarkStart w:id="11" w:name="_Hlk148426678"/>
      <w:proofErr w:type="spellStart"/>
      <w:r w:rsidRPr="00FA0FC9">
        <w:rPr>
          <w:rFonts w:ascii="Times New Roman" w:hAnsi="Times New Roman"/>
          <w:b/>
          <w:bCs/>
          <w:iCs/>
          <w:sz w:val="28"/>
          <w:szCs w:val="28"/>
          <w:lang w:val="uk-UA"/>
        </w:rPr>
        <w:t>Қазақстан</w:t>
      </w:r>
      <w:proofErr w:type="spellEnd"/>
      <w:r w:rsidRPr="00FA0FC9">
        <w:rPr>
          <w:rFonts w:ascii="Times New Roman" w:hAnsi="Times New Roman"/>
          <w:b/>
          <w:bCs/>
          <w:iCs/>
          <w:sz w:val="28"/>
          <w:szCs w:val="28"/>
          <w:lang w:val="uk-UA"/>
        </w:rPr>
        <w:t xml:space="preserve"> </w:t>
      </w:r>
      <w:bookmarkEnd w:id="11"/>
      <w:proofErr w:type="spellStart"/>
      <w:r w:rsidRPr="00FA0FC9">
        <w:rPr>
          <w:rFonts w:ascii="Times New Roman" w:hAnsi="Times New Roman"/>
          <w:b/>
          <w:bCs/>
          <w:iCs/>
          <w:sz w:val="28"/>
          <w:szCs w:val="28"/>
          <w:lang w:val="uk-UA"/>
        </w:rPr>
        <w:t>Республикасының</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аумағында</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тұтынушылардан</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дәрілік</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заттардың</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сапасы</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жөніндегі</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шағымдарды</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ұсыныстарды</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қабылдайтын</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және</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дәрілік</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заттың</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тіркеуден</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кейінгі</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қауіпсіздігін</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қадағалауға</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жауапты</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ұйымның</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атауы</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мекенжайы</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және</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байланыс</w:t>
      </w:r>
      <w:proofErr w:type="spellEnd"/>
      <w:r w:rsidRPr="00FA0FC9">
        <w:rPr>
          <w:rFonts w:ascii="Times New Roman" w:hAnsi="Times New Roman"/>
          <w:b/>
          <w:bCs/>
          <w:iCs/>
          <w:sz w:val="28"/>
          <w:szCs w:val="28"/>
          <w:lang w:val="uk-UA"/>
        </w:rPr>
        <w:t xml:space="preserve"> </w:t>
      </w:r>
      <w:proofErr w:type="spellStart"/>
      <w:r w:rsidRPr="00FA0FC9">
        <w:rPr>
          <w:rFonts w:ascii="Times New Roman" w:hAnsi="Times New Roman"/>
          <w:b/>
          <w:bCs/>
          <w:iCs/>
          <w:sz w:val="28"/>
          <w:szCs w:val="28"/>
          <w:lang w:val="uk-UA"/>
        </w:rPr>
        <w:t>деректері</w:t>
      </w:r>
      <w:proofErr w:type="spellEnd"/>
      <w:r w:rsidRPr="00FA0FC9">
        <w:rPr>
          <w:rFonts w:ascii="Times New Roman" w:hAnsi="Times New Roman"/>
          <w:b/>
          <w:bCs/>
          <w:iCs/>
          <w:sz w:val="28"/>
          <w:szCs w:val="28"/>
          <w:lang w:val="uk-UA"/>
        </w:rPr>
        <w:t xml:space="preserve"> (телефон, </w:t>
      </w:r>
      <w:proofErr w:type="spellStart"/>
      <w:r w:rsidRPr="00FA0FC9">
        <w:rPr>
          <w:rFonts w:ascii="Times New Roman" w:hAnsi="Times New Roman"/>
          <w:b/>
          <w:bCs/>
          <w:iCs/>
          <w:sz w:val="28"/>
          <w:szCs w:val="28"/>
          <w:lang w:val="uk-UA"/>
        </w:rPr>
        <w:t>электронды</w:t>
      </w:r>
      <w:proofErr w:type="spellEnd"/>
      <w:r w:rsidRPr="00FA0FC9">
        <w:rPr>
          <w:rFonts w:ascii="Times New Roman" w:hAnsi="Times New Roman"/>
          <w:b/>
          <w:bCs/>
          <w:iCs/>
          <w:sz w:val="28"/>
          <w:szCs w:val="28"/>
          <w:lang w:val="uk-UA"/>
        </w:rPr>
        <w:t xml:space="preserve"> пошта)</w:t>
      </w:r>
    </w:p>
    <w:p w14:paraId="418B2FD6" w14:textId="77777777" w:rsidR="006C5372" w:rsidRPr="00FA0FC9" w:rsidRDefault="006C5372" w:rsidP="006C5372">
      <w:pPr>
        <w:spacing w:after="0" w:line="240" w:lineRule="auto"/>
        <w:jc w:val="both"/>
        <w:rPr>
          <w:rFonts w:ascii="Times New Roman" w:hAnsi="Times New Roman"/>
          <w:sz w:val="28"/>
          <w:szCs w:val="28"/>
          <w:lang w:val="uk-UA"/>
        </w:rPr>
      </w:pPr>
      <w:r w:rsidRPr="00FA0FC9">
        <w:rPr>
          <w:rFonts w:ascii="Times New Roman" w:hAnsi="Times New Roman"/>
          <w:sz w:val="28"/>
          <w:szCs w:val="28"/>
          <w:lang w:val="uk-UA"/>
        </w:rPr>
        <w:t>“</w:t>
      </w:r>
      <w:r w:rsidRPr="00FA0FC9">
        <w:rPr>
          <w:rFonts w:ascii="Times New Roman" w:hAnsi="Times New Roman"/>
          <w:sz w:val="28"/>
          <w:szCs w:val="28"/>
          <w:lang w:val="en-US"/>
        </w:rPr>
        <w:t>LEKARSTVENNAYA</w:t>
      </w:r>
      <w:r w:rsidRPr="00FA0FC9">
        <w:rPr>
          <w:rFonts w:ascii="Times New Roman" w:hAnsi="Times New Roman"/>
          <w:sz w:val="28"/>
          <w:szCs w:val="28"/>
          <w:lang w:val="uk-UA"/>
        </w:rPr>
        <w:t xml:space="preserve"> </w:t>
      </w:r>
      <w:r w:rsidRPr="00FA0FC9">
        <w:rPr>
          <w:rFonts w:ascii="Times New Roman" w:hAnsi="Times New Roman"/>
          <w:sz w:val="28"/>
          <w:szCs w:val="28"/>
          <w:lang w:val="en-US"/>
        </w:rPr>
        <w:t>BEZOPASNOST</w:t>
      </w:r>
      <w:r w:rsidRPr="00FA0FC9">
        <w:rPr>
          <w:rFonts w:ascii="Times New Roman" w:hAnsi="Times New Roman"/>
          <w:sz w:val="28"/>
          <w:szCs w:val="28"/>
          <w:lang w:val="uk-UA"/>
        </w:rPr>
        <w:t xml:space="preserve"> (</w:t>
      </w:r>
      <w:proofErr w:type="spellStart"/>
      <w:r w:rsidRPr="00FA0FC9">
        <w:rPr>
          <w:rFonts w:ascii="Times New Roman" w:hAnsi="Times New Roman"/>
          <w:sz w:val="28"/>
          <w:szCs w:val="28"/>
          <w:lang w:val="uk-UA"/>
        </w:rPr>
        <w:t>Лекарственная</w:t>
      </w:r>
      <w:proofErr w:type="spellEnd"/>
      <w:r w:rsidRPr="00FA0FC9">
        <w:rPr>
          <w:rFonts w:ascii="Times New Roman" w:hAnsi="Times New Roman"/>
          <w:sz w:val="28"/>
          <w:szCs w:val="28"/>
          <w:lang w:val="uk-UA"/>
        </w:rPr>
        <w:t xml:space="preserve"> </w:t>
      </w:r>
      <w:proofErr w:type="spellStart"/>
      <w:r w:rsidRPr="00FA0FC9">
        <w:rPr>
          <w:rFonts w:ascii="Times New Roman" w:hAnsi="Times New Roman"/>
          <w:sz w:val="28"/>
          <w:szCs w:val="28"/>
          <w:lang w:val="uk-UA"/>
        </w:rPr>
        <w:t>безопасность</w:t>
      </w:r>
      <w:proofErr w:type="spellEnd"/>
      <w:r w:rsidRPr="00FA0FC9">
        <w:rPr>
          <w:rFonts w:ascii="Times New Roman" w:hAnsi="Times New Roman"/>
          <w:sz w:val="28"/>
          <w:szCs w:val="28"/>
          <w:lang w:val="uk-UA"/>
        </w:rPr>
        <w:t>)” ЖШС</w:t>
      </w:r>
    </w:p>
    <w:p w14:paraId="13B6F5F8" w14:textId="77777777" w:rsidR="006C5372" w:rsidRPr="00FA0FC9" w:rsidRDefault="006C5372" w:rsidP="006C5372">
      <w:pPr>
        <w:spacing w:after="0" w:line="240" w:lineRule="auto"/>
        <w:jc w:val="both"/>
        <w:rPr>
          <w:rFonts w:ascii="Times New Roman" w:hAnsi="Times New Roman"/>
          <w:sz w:val="28"/>
          <w:szCs w:val="28"/>
          <w:lang w:val="uk-UA"/>
        </w:rPr>
      </w:pPr>
      <w:r w:rsidRPr="00FA0FC9">
        <w:rPr>
          <w:rFonts w:ascii="Times New Roman" w:hAnsi="Times New Roman"/>
          <w:sz w:val="28"/>
          <w:szCs w:val="28"/>
          <w:lang w:val="uk-UA"/>
        </w:rPr>
        <w:t xml:space="preserve">050047, </w:t>
      </w:r>
      <w:proofErr w:type="spellStart"/>
      <w:r w:rsidRPr="00FA0FC9">
        <w:rPr>
          <w:rFonts w:ascii="Times New Roman" w:hAnsi="Times New Roman"/>
          <w:sz w:val="28"/>
          <w:szCs w:val="28"/>
          <w:lang w:val="uk-UA"/>
        </w:rPr>
        <w:t>Қазақстан</w:t>
      </w:r>
      <w:proofErr w:type="spellEnd"/>
      <w:r w:rsidRPr="00FA0FC9">
        <w:rPr>
          <w:rFonts w:ascii="Times New Roman" w:hAnsi="Times New Roman"/>
          <w:sz w:val="28"/>
          <w:szCs w:val="28"/>
          <w:lang w:val="uk-UA"/>
        </w:rPr>
        <w:t xml:space="preserve">, </w:t>
      </w:r>
      <w:proofErr w:type="spellStart"/>
      <w:r w:rsidRPr="00FA0FC9">
        <w:rPr>
          <w:rFonts w:ascii="Times New Roman" w:hAnsi="Times New Roman"/>
          <w:sz w:val="28"/>
          <w:szCs w:val="28"/>
          <w:lang w:val="uk-UA"/>
        </w:rPr>
        <w:t>Алматы</w:t>
      </w:r>
      <w:proofErr w:type="spellEnd"/>
      <w:r w:rsidRPr="00FA0FC9">
        <w:rPr>
          <w:rFonts w:ascii="Times New Roman" w:hAnsi="Times New Roman"/>
          <w:sz w:val="28"/>
          <w:szCs w:val="28"/>
          <w:lang w:val="uk-UA"/>
        </w:rPr>
        <w:t xml:space="preserve"> қ., Алатау </w:t>
      </w:r>
      <w:proofErr w:type="spellStart"/>
      <w:r w:rsidRPr="00FA0FC9">
        <w:rPr>
          <w:rFonts w:ascii="Times New Roman" w:hAnsi="Times New Roman"/>
          <w:sz w:val="28"/>
          <w:szCs w:val="28"/>
          <w:lang w:val="uk-UA"/>
        </w:rPr>
        <w:t>ауданы</w:t>
      </w:r>
      <w:proofErr w:type="spellEnd"/>
      <w:r w:rsidRPr="00FA0FC9">
        <w:rPr>
          <w:rFonts w:ascii="Times New Roman" w:hAnsi="Times New Roman"/>
          <w:sz w:val="28"/>
          <w:szCs w:val="28"/>
          <w:lang w:val="uk-UA"/>
        </w:rPr>
        <w:t xml:space="preserve">, </w:t>
      </w:r>
      <w:proofErr w:type="spellStart"/>
      <w:r w:rsidRPr="00FA0FC9">
        <w:rPr>
          <w:rFonts w:ascii="Times New Roman" w:hAnsi="Times New Roman"/>
          <w:sz w:val="28"/>
          <w:szCs w:val="28"/>
          <w:lang w:val="uk-UA"/>
        </w:rPr>
        <w:t>Саялы</w:t>
      </w:r>
      <w:proofErr w:type="spellEnd"/>
      <w:r w:rsidRPr="00FA0FC9">
        <w:rPr>
          <w:rFonts w:ascii="Times New Roman" w:hAnsi="Times New Roman"/>
          <w:sz w:val="28"/>
          <w:szCs w:val="28"/>
          <w:lang w:val="uk-UA"/>
        </w:rPr>
        <w:t xml:space="preserve"> </w:t>
      </w:r>
      <w:proofErr w:type="spellStart"/>
      <w:r w:rsidRPr="00FA0FC9">
        <w:rPr>
          <w:rFonts w:ascii="Times New Roman" w:hAnsi="Times New Roman"/>
          <w:sz w:val="28"/>
          <w:szCs w:val="28"/>
          <w:lang w:val="uk-UA"/>
        </w:rPr>
        <w:t>ықшам</w:t>
      </w:r>
      <w:proofErr w:type="spellEnd"/>
      <w:r w:rsidR="00B86669">
        <w:rPr>
          <w:rFonts w:ascii="Times New Roman" w:hAnsi="Times New Roman"/>
          <w:sz w:val="28"/>
          <w:szCs w:val="28"/>
          <w:lang w:val="uk-UA"/>
        </w:rPr>
        <w:t xml:space="preserve"> </w:t>
      </w:r>
      <w:proofErr w:type="spellStart"/>
      <w:r w:rsidRPr="00FA0FC9">
        <w:rPr>
          <w:rFonts w:ascii="Times New Roman" w:hAnsi="Times New Roman"/>
          <w:sz w:val="28"/>
          <w:szCs w:val="28"/>
          <w:lang w:val="uk-UA"/>
        </w:rPr>
        <w:t>ауданы</w:t>
      </w:r>
      <w:proofErr w:type="spellEnd"/>
      <w:r w:rsidRPr="00FA0FC9">
        <w:rPr>
          <w:rFonts w:ascii="Times New Roman" w:hAnsi="Times New Roman"/>
          <w:sz w:val="28"/>
          <w:szCs w:val="28"/>
          <w:lang w:val="uk-UA"/>
        </w:rPr>
        <w:t xml:space="preserve">, 16 </w:t>
      </w:r>
      <w:proofErr w:type="spellStart"/>
      <w:r w:rsidRPr="00FA0FC9">
        <w:rPr>
          <w:rFonts w:ascii="Times New Roman" w:hAnsi="Times New Roman"/>
          <w:sz w:val="28"/>
          <w:szCs w:val="28"/>
          <w:lang w:val="uk-UA"/>
        </w:rPr>
        <w:t>үй</w:t>
      </w:r>
      <w:proofErr w:type="spellEnd"/>
      <w:r w:rsidRPr="00FA0FC9">
        <w:rPr>
          <w:rFonts w:ascii="Times New Roman" w:hAnsi="Times New Roman"/>
          <w:sz w:val="28"/>
          <w:szCs w:val="28"/>
          <w:lang w:val="uk-UA"/>
        </w:rPr>
        <w:t xml:space="preserve">, 8 </w:t>
      </w:r>
      <w:proofErr w:type="spellStart"/>
      <w:r w:rsidRPr="00FA0FC9">
        <w:rPr>
          <w:rFonts w:ascii="Times New Roman" w:hAnsi="Times New Roman"/>
          <w:sz w:val="28"/>
          <w:szCs w:val="28"/>
          <w:lang w:val="uk-UA"/>
        </w:rPr>
        <w:t>пәтер</w:t>
      </w:r>
      <w:proofErr w:type="spellEnd"/>
      <w:r w:rsidRPr="00FA0FC9">
        <w:rPr>
          <w:rFonts w:ascii="Times New Roman" w:hAnsi="Times New Roman"/>
          <w:sz w:val="28"/>
          <w:szCs w:val="28"/>
          <w:lang w:val="uk-UA"/>
        </w:rPr>
        <w:t>.</w:t>
      </w:r>
    </w:p>
    <w:p w14:paraId="6D06DAAC" w14:textId="77777777" w:rsidR="006C5372" w:rsidRPr="00EA5F96" w:rsidRDefault="006C5372" w:rsidP="006C5372">
      <w:pPr>
        <w:spacing w:after="0" w:line="240" w:lineRule="auto"/>
        <w:jc w:val="both"/>
        <w:rPr>
          <w:rFonts w:ascii="Times New Roman" w:hAnsi="Times New Roman"/>
          <w:sz w:val="28"/>
          <w:szCs w:val="28"/>
          <w:lang w:val="uk-UA"/>
        </w:rPr>
      </w:pPr>
      <w:proofErr w:type="spellStart"/>
      <w:r w:rsidRPr="00EA5F96">
        <w:rPr>
          <w:rFonts w:ascii="Times New Roman" w:hAnsi="Times New Roman"/>
          <w:sz w:val="28"/>
          <w:szCs w:val="28"/>
          <w:lang w:val="uk-UA"/>
        </w:rPr>
        <w:t>Тел</w:t>
      </w:r>
      <w:proofErr w:type="spellEnd"/>
      <w:r w:rsidRPr="00EA5F96">
        <w:rPr>
          <w:rFonts w:ascii="Times New Roman" w:hAnsi="Times New Roman"/>
          <w:sz w:val="28"/>
          <w:szCs w:val="28"/>
          <w:lang w:val="uk-UA"/>
        </w:rPr>
        <w:t>.: +7</w:t>
      </w:r>
      <w:r w:rsidRPr="00FA0FC9">
        <w:rPr>
          <w:rFonts w:ascii="Times New Roman" w:hAnsi="Times New Roman"/>
          <w:sz w:val="28"/>
          <w:szCs w:val="28"/>
          <w:lang w:val="en-US"/>
        </w:rPr>
        <w:t> </w:t>
      </w:r>
      <w:r w:rsidRPr="00EA5F96">
        <w:rPr>
          <w:rFonts w:ascii="Times New Roman" w:hAnsi="Times New Roman"/>
          <w:sz w:val="28"/>
          <w:szCs w:val="28"/>
          <w:lang w:val="uk-UA"/>
        </w:rPr>
        <w:t>777</w:t>
      </w:r>
      <w:r w:rsidRPr="00FA0FC9">
        <w:rPr>
          <w:rFonts w:ascii="Times New Roman" w:hAnsi="Times New Roman"/>
          <w:sz w:val="28"/>
          <w:szCs w:val="28"/>
          <w:lang w:val="en-US"/>
        </w:rPr>
        <w:t> </w:t>
      </w:r>
      <w:r w:rsidRPr="00EA5F96">
        <w:rPr>
          <w:rFonts w:ascii="Times New Roman" w:hAnsi="Times New Roman"/>
          <w:sz w:val="28"/>
          <w:szCs w:val="28"/>
          <w:lang w:val="uk-UA"/>
        </w:rPr>
        <w:t>064 27 02, +7</w:t>
      </w:r>
      <w:r w:rsidRPr="00FA0FC9">
        <w:rPr>
          <w:rFonts w:ascii="Times New Roman" w:hAnsi="Times New Roman"/>
          <w:sz w:val="28"/>
          <w:szCs w:val="28"/>
          <w:lang w:val="en-US"/>
        </w:rPr>
        <w:t> </w:t>
      </w:r>
      <w:r w:rsidRPr="00EA5F96">
        <w:rPr>
          <w:rFonts w:ascii="Times New Roman" w:hAnsi="Times New Roman"/>
          <w:sz w:val="28"/>
          <w:szCs w:val="28"/>
          <w:lang w:val="uk-UA"/>
        </w:rPr>
        <w:t>499</w:t>
      </w:r>
      <w:r w:rsidRPr="00FA0FC9">
        <w:rPr>
          <w:rFonts w:ascii="Times New Roman" w:hAnsi="Times New Roman"/>
          <w:sz w:val="28"/>
          <w:szCs w:val="28"/>
          <w:lang w:val="en-US"/>
        </w:rPr>
        <w:t> </w:t>
      </w:r>
      <w:r w:rsidRPr="00EA5F96">
        <w:rPr>
          <w:rFonts w:ascii="Times New Roman" w:hAnsi="Times New Roman"/>
          <w:sz w:val="28"/>
          <w:szCs w:val="28"/>
          <w:lang w:val="uk-UA"/>
        </w:rPr>
        <w:t xml:space="preserve">504-15-19, </w:t>
      </w:r>
    </w:p>
    <w:p w14:paraId="3AFFDF70" w14:textId="77777777" w:rsidR="006C5372" w:rsidRPr="00EA5F96" w:rsidRDefault="006C5372" w:rsidP="006C5372">
      <w:pPr>
        <w:spacing w:after="0" w:line="240" w:lineRule="auto"/>
        <w:jc w:val="both"/>
        <w:rPr>
          <w:rFonts w:ascii="Times New Roman" w:hAnsi="Times New Roman"/>
          <w:sz w:val="28"/>
          <w:szCs w:val="28"/>
          <w:lang w:val="uk-UA"/>
        </w:rPr>
      </w:pPr>
      <w:r w:rsidRPr="00FA0FC9">
        <w:rPr>
          <w:rFonts w:ascii="Times New Roman" w:hAnsi="Times New Roman"/>
          <w:sz w:val="28"/>
          <w:szCs w:val="28"/>
          <w:lang w:val="en-US"/>
        </w:rPr>
        <w:t>e</w:t>
      </w:r>
      <w:r w:rsidRPr="00EA5F96">
        <w:rPr>
          <w:rFonts w:ascii="Times New Roman" w:hAnsi="Times New Roman"/>
          <w:sz w:val="28"/>
          <w:szCs w:val="28"/>
          <w:lang w:val="uk-UA"/>
        </w:rPr>
        <w:t>-</w:t>
      </w:r>
      <w:r w:rsidRPr="00FA0FC9">
        <w:rPr>
          <w:rFonts w:ascii="Times New Roman" w:hAnsi="Times New Roman"/>
          <w:sz w:val="28"/>
          <w:szCs w:val="28"/>
          <w:lang w:val="en-US"/>
        </w:rPr>
        <w:t>mail</w:t>
      </w:r>
      <w:r w:rsidRPr="00EA5F96">
        <w:rPr>
          <w:rFonts w:ascii="Times New Roman" w:hAnsi="Times New Roman"/>
          <w:sz w:val="28"/>
          <w:szCs w:val="28"/>
          <w:lang w:val="uk-UA"/>
        </w:rPr>
        <w:t xml:space="preserve">: </w:t>
      </w:r>
      <w:hyperlink r:id="rId11" w:history="1">
        <w:r w:rsidRPr="00FA0FC9">
          <w:rPr>
            <w:rStyle w:val="af"/>
            <w:rFonts w:ascii="Times New Roman" w:hAnsi="Times New Roman"/>
            <w:sz w:val="28"/>
            <w:szCs w:val="28"/>
            <w:lang w:val="en-US"/>
          </w:rPr>
          <w:t>adversereaction</w:t>
        </w:r>
        <w:r w:rsidRPr="00EA5F96">
          <w:rPr>
            <w:rStyle w:val="af"/>
            <w:rFonts w:ascii="Times New Roman" w:hAnsi="Times New Roman"/>
            <w:sz w:val="28"/>
            <w:szCs w:val="28"/>
            <w:lang w:val="uk-UA"/>
          </w:rPr>
          <w:t>@</w:t>
        </w:r>
        <w:r w:rsidRPr="00FA0FC9">
          <w:rPr>
            <w:rStyle w:val="af"/>
            <w:rFonts w:ascii="Times New Roman" w:hAnsi="Times New Roman"/>
            <w:sz w:val="28"/>
            <w:szCs w:val="28"/>
            <w:lang w:val="en-US"/>
          </w:rPr>
          <w:t>drugsafety</w:t>
        </w:r>
        <w:r w:rsidRPr="00EA5F96">
          <w:rPr>
            <w:rStyle w:val="af"/>
            <w:rFonts w:ascii="Times New Roman" w:hAnsi="Times New Roman"/>
            <w:sz w:val="28"/>
            <w:szCs w:val="28"/>
            <w:lang w:val="uk-UA"/>
          </w:rPr>
          <w:t>.</w:t>
        </w:r>
        <w:proofErr w:type="spellStart"/>
        <w:r w:rsidRPr="00FA0FC9">
          <w:rPr>
            <w:rStyle w:val="af"/>
            <w:rFonts w:ascii="Times New Roman" w:hAnsi="Times New Roman"/>
            <w:sz w:val="28"/>
            <w:szCs w:val="28"/>
            <w:lang w:val="en-US"/>
          </w:rPr>
          <w:t>ru</w:t>
        </w:r>
        <w:proofErr w:type="spellEnd"/>
      </w:hyperlink>
    </w:p>
    <w:p w14:paraId="052B9559" w14:textId="77777777" w:rsidR="006D415E" w:rsidRPr="00EA5F96" w:rsidRDefault="006D415E" w:rsidP="006C5372">
      <w:pPr>
        <w:spacing w:after="0" w:line="240" w:lineRule="auto"/>
        <w:jc w:val="both"/>
        <w:rPr>
          <w:rFonts w:ascii="Times New Roman" w:hAnsi="Times New Roman"/>
          <w:bCs/>
          <w:iCs/>
          <w:sz w:val="28"/>
          <w:szCs w:val="28"/>
          <w:lang w:val="uk-UA"/>
        </w:rPr>
      </w:pPr>
    </w:p>
    <w:p w14:paraId="740D19A5" w14:textId="14ABB9AC" w:rsidR="00486892" w:rsidRPr="00EA5F96" w:rsidRDefault="00486892">
      <w:pPr>
        <w:rPr>
          <w:lang w:val="uk-UA"/>
        </w:rPr>
      </w:pPr>
    </w:p>
    <w:sectPr w:rsidR="00486892" w:rsidRPr="00EA5F96" w:rsidSect="00F97B57">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4B9A" w14:textId="77777777" w:rsidR="00A64AC6" w:rsidRDefault="00A64AC6" w:rsidP="00D275FC">
      <w:pPr>
        <w:spacing w:after="0" w:line="240" w:lineRule="auto"/>
      </w:pPr>
      <w:r>
        <w:separator/>
      </w:r>
    </w:p>
  </w:endnote>
  <w:endnote w:type="continuationSeparator" w:id="0">
    <w:p w14:paraId="29580FC2" w14:textId="77777777" w:rsidR="00A64AC6" w:rsidRDefault="00A64AC6"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AE82" w14:textId="77777777" w:rsidR="009D472B" w:rsidRDefault="00A64AC6"/>
  <w:p w14:paraId="16428C31" w14:textId="77777777" w:rsidR="00486892" w:rsidRDefault="00A64AC6">
    <w:r>
      <w:rPr>
        <w:rFonts w:ascii="Times New Roman" w:eastAsia="Times New Roman" w:hAnsi="Times New Roman"/>
      </w:rPr>
      <w:t>Шешімі: N071285</w:t>
    </w:r>
    <w:r>
      <w:rPr>
        <w:rFonts w:ascii="Times New Roman" w:eastAsia="Times New Roman" w:hAnsi="Times New Roman"/>
      </w:rPr>
      <w:br/>
      <w:t>Шешім тіркелген күні: 01.02.2024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 xml:space="preserve">(Қазақстан Республикасы Денсаулық сақтау </w:t>
    </w:r>
    <w:r>
      <w:rPr>
        <w:rFonts w:ascii="Times New Roman" w:eastAsia="Times New Roman" w:hAnsi="Times New Roman"/>
      </w:rPr>
      <w:t>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7E94" w14:textId="77777777" w:rsidR="009D472B" w:rsidRDefault="00A64AC6"/>
  <w:p w14:paraId="5E9AEDF9" w14:textId="464D0AFF" w:rsidR="00486892" w:rsidRDefault="004868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FB35" w14:textId="77777777" w:rsidR="009D472B" w:rsidRDefault="00A64AC6"/>
  <w:p w14:paraId="59A31943" w14:textId="77777777" w:rsidR="00486892" w:rsidRDefault="00A64AC6">
    <w:r>
      <w:rPr>
        <w:rFonts w:ascii="Times New Roman" w:eastAsia="Times New Roman" w:hAnsi="Times New Roman"/>
      </w:rPr>
      <w:t>Шешімі: N071285</w:t>
    </w:r>
    <w:r>
      <w:rPr>
        <w:rFonts w:ascii="Times New Roman" w:eastAsia="Times New Roman" w:hAnsi="Times New Roman"/>
      </w:rPr>
      <w:br/>
      <w:t>Шешім тіркелген күні:</w:t>
    </w:r>
    <w:r>
      <w:rPr>
        <w:rFonts w:ascii="Times New Roman" w:eastAsia="Times New Roman" w:hAnsi="Times New Roman"/>
      </w:rPr>
      <w:t xml:space="preserve"> 01.02.2024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w:t>
    </w:r>
    <w:r>
      <w:rPr>
        <w:rFonts w:ascii="Times New Roman" w:eastAsia="Times New Roman" w:hAnsi="Times New Roman"/>
      </w:rPr>
      <w:t>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B9EC" w14:textId="77777777" w:rsidR="00A64AC6" w:rsidRDefault="00A64AC6" w:rsidP="00D275FC">
      <w:pPr>
        <w:spacing w:after="0" w:line="240" w:lineRule="auto"/>
      </w:pPr>
      <w:r>
        <w:separator/>
      </w:r>
    </w:p>
  </w:footnote>
  <w:footnote w:type="continuationSeparator" w:id="0">
    <w:p w14:paraId="61B86F41" w14:textId="77777777" w:rsidR="00A64AC6" w:rsidRDefault="00A64AC6"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2E16" w14:textId="77777777" w:rsidR="00D275FC" w:rsidRDefault="007746EE">
    <w:pPr>
      <w:pStyle w:val="af1"/>
    </w:pPr>
    <w:r>
      <w:rPr>
        <w:noProof/>
        <w:lang w:eastAsia="ru-RU"/>
      </w:rPr>
      <mc:AlternateContent>
        <mc:Choice Requires="wps">
          <w:drawing>
            <wp:anchor distT="0" distB="0" distL="114300" distR="114300" simplePos="0" relativeHeight="251657728" behindDoc="0" locked="0" layoutInCell="1" allowOverlap="1" wp14:anchorId="75CF9C4F" wp14:editId="38AC6DFF">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A04ADA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CF9C4F"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A04ADA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29CF"/>
    <w:rsid w:val="00017766"/>
    <w:rsid w:val="000264BB"/>
    <w:rsid w:val="00033FC1"/>
    <w:rsid w:val="00034159"/>
    <w:rsid w:val="00042999"/>
    <w:rsid w:val="00051D53"/>
    <w:rsid w:val="00053822"/>
    <w:rsid w:val="00063E3A"/>
    <w:rsid w:val="000660B9"/>
    <w:rsid w:val="000852A1"/>
    <w:rsid w:val="000972E6"/>
    <w:rsid w:val="000A0D71"/>
    <w:rsid w:val="000B7F39"/>
    <w:rsid w:val="000C2C4B"/>
    <w:rsid w:val="000C4C48"/>
    <w:rsid w:val="000D619E"/>
    <w:rsid w:val="000E01AB"/>
    <w:rsid w:val="000E2683"/>
    <w:rsid w:val="000E49F0"/>
    <w:rsid w:val="000E6126"/>
    <w:rsid w:val="00100406"/>
    <w:rsid w:val="00107A8A"/>
    <w:rsid w:val="00111788"/>
    <w:rsid w:val="001203D5"/>
    <w:rsid w:val="00127BFD"/>
    <w:rsid w:val="00132B9A"/>
    <w:rsid w:val="001368AE"/>
    <w:rsid w:val="001419A6"/>
    <w:rsid w:val="00144CCD"/>
    <w:rsid w:val="0014739A"/>
    <w:rsid w:val="0015490C"/>
    <w:rsid w:val="001573E2"/>
    <w:rsid w:val="0016278D"/>
    <w:rsid w:val="001916F5"/>
    <w:rsid w:val="001937AD"/>
    <w:rsid w:val="001A2CB2"/>
    <w:rsid w:val="001A3975"/>
    <w:rsid w:val="001A5CCF"/>
    <w:rsid w:val="001A6AC5"/>
    <w:rsid w:val="001B6AEC"/>
    <w:rsid w:val="001C6824"/>
    <w:rsid w:val="001D665F"/>
    <w:rsid w:val="001E3FC9"/>
    <w:rsid w:val="001E4B5C"/>
    <w:rsid w:val="001E5AC5"/>
    <w:rsid w:val="001E6F4C"/>
    <w:rsid w:val="001F13F2"/>
    <w:rsid w:val="001F16AA"/>
    <w:rsid w:val="00203355"/>
    <w:rsid w:val="00211005"/>
    <w:rsid w:val="00217D41"/>
    <w:rsid w:val="00222CA6"/>
    <w:rsid w:val="00227E53"/>
    <w:rsid w:val="00232642"/>
    <w:rsid w:val="00237697"/>
    <w:rsid w:val="00250EDB"/>
    <w:rsid w:val="00254922"/>
    <w:rsid w:val="00256E10"/>
    <w:rsid w:val="00260413"/>
    <w:rsid w:val="00260EBC"/>
    <w:rsid w:val="00264710"/>
    <w:rsid w:val="00267567"/>
    <w:rsid w:val="00270B0A"/>
    <w:rsid w:val="00281FBE"/>
    <w:rsid w:val="00290D2E"/>
    <w:rsid w:val="00292715"/>
    <w:rsid w:val="002A591C"/>
    <w:rsid w:val="002B3270"/>
    <w:rsid w:val="002C10E1"/>
    <w:rsid w:val="002C15EB"/>
    <w:rsid w:val="002C1660"/>
    <w:rsid w:val="002C35A2"/>
    <w:rsid w:val="002C3783"/>
    <w:rsid w:val="002C5345"/>
    <w:rsid w:val="002C76D7"/>
    <w:rsid w:val="002D0FB6"/>
    <w:rsid w:val="002D56B7"/>
    <w:rsid w:val="002E0BAD"/>
    <w:rsid w:val="002E768E"/>
    <w:rsid w:val="002F1DD4"/>
    <w:rsid w:val="002F4A14"/>
    <w:rsid w:val="00302607"/>
    <w:rsid w:val="003043BF"/>
    <w:rsid w:val="00320073"/>
    <w:rsid w:val="00322F9D"/>
    <w:rsid w:val="003262DF"/>
    <w:rsid w:val="003356B2"/>
    <w:rsid w:val="00360D95"/>
    <w:rsid w:val="0036288F"/>
    <w:rsid w:val="00365B10"/>
    <w:rsid w:val="003662F1"/>
    <w:rsid w:val="00367BA7"/>
    <w:rsid w:val="003761C0"/>
    <w:rsid w:val="003812B2"/>
    <w:rsid w:val="00383CDB"/>
    <w:rsid w:val="00384F08"/>
    <w:rsid w:val="003879F9"/>
    <w:rsid w:val="003A035E"/>
    <w:rsid w:val="003B0285"/>
    <w:rsid w:val="003E13CF"/>
    <w:rsid w:val="003E5232"/>
    <w:rsid w:val="003F5344"/>
    <w:rsid w:val="003F7EDC"/>
    <w:rsid w:val="00404548"/>
    <w:rsid w:val="0041162E"/>
    <w:rsid w:val="004252AE"/>
    <w:rsid w:val="0042786D"/>
    <w:rsid w:val="00433C62"/>
    <w:rsid w:val="00434D01"/>
    <w:rsid w:val="00472EF5"/>
    <w:rsid w:val="004734B6"/>
    <w:rsid w:val="0048687C"/>
    <w:rsid w:val="00486892"/>
    <w:rsid w:val="004A31B4"/>
    <w:rsid w:val="004C1922"/>
    <w:rsid w:val="004C462F"/>
    <w:rsid w:val="004C652C"/>
    <w:rsid w:val="004D3B4C"/>
    <w:rsid w:val="004D49E9"/>
    <w:rsid w:val="004F31D9"/>
    <w:rsid w:val="0050080C"/>
    <w:rsid w:val="005071DA"/>
    <w:rsid w:val="00512C02"/>
    <w:rsid w:val="0052137F"/>
    <w:rsid w:val="00523D82"/>
    <w:rsid w:val="00541A00"/>
    <w:rsid w:val="005444B2"/>
    <w:rsid w:val="00545D59"/>
    <w:rsid w:val="00552F8B"/>
    <w:rsid w:val="0056197B"/>
    <w:rsid w:val="00561FE7"/>
    <w:rsid w:val="00563DC7"/>
    <w:rsid w:val="00575348"/>
    <w:rsid w:val="005779DE"/>
    <w:rsid w:val="00581AF5"/>
    <w:rsid w:val="005869C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650D"/>
    <w:rsid w:val="00617843"/>
    <w:rsid w:val="006202B6"/>
    <w:rsid w:val="00620F34"/>
    <w:rsid w:val="00624C1B"/>
    <w:rsid w:val="00625471"/>
    <w:rsid w:val="00627853"/>
    <w:rsid w:val="00634D0C"/>
    <w:rsid w:val="00652BCE"/>
    <w:rsid w:val="00652E29"/>
    <w:rsid w:val="00653617"/>
    <w:rsid w:val="006661C8"/>
    <w:rsid w:val="006703A5"/>
    <w:rsid w:val="0067136B"/>
    <w:rsid w:val="00674442"/>
    <w:rsid w:val="00675AC3"/>
    <w:rsid w:val="00685B84"/>
    <w:rsid w:val="00691208"/>
    <w:rsid w:val="00693014"/>
    <w:rsid w:val="006A23C4"/>
    <w:rsid w:val="006A702E"/>
    <w:rsid w:val="006B7A90"/>
    <w:rsid w:val="006C5372"/>
    <w:rsid w:val="006C577B"/>
    <w:rsid w:val="006C5F38"/>
    <w:rsid w:val="006C6558"/>
    <w:rsid w:val="006D3737"/>
    <w:rsid w:val="006D415E"/>
    <w:rsid w:val="006D7D5A"/>
    <w:rsid w:val="006E2830"/>
    <w:rsid w:val="006E4305"/>
    <w:rsid w:val="006F5763"/>
    <w:rsid w:val="00704BAB"/>
    <w:rsid w:val="00706F53"/>
    <w:rsid w:val="007104D1"/>
    <w:rsid w:val="007135A6"/>
    <w:rsid w:val="00732F32"/>
    <w:rsid w:val="0073314D"/>
    <w:rsid w:val="00733A73"/>
    <w:rsid w:val="00736B6C"/>
    <w:rsid w:val="00745CFF"/>
    <w:rsid w:val="00746FF2"/>
    <w:rsid w:val="00761133"/>
    <w:rsid w:val="00764E84"/>
    <w:rsid w:val="007746EE"/>
    <w:rsid w:val="007762F8"/>
    <w:rsid w:val="007814D7"/>
    <w:rsid w:val="00781A95"/>
    <w:rsid w:val="00783520"/>
    <w:rsid w:val="007A02D3"/>
    <w:rsid w:val="007A18B1"/>
    <w:rsid w:val="007C055A"/>
    <w:rsid w:val="007C1693"/>
    <w:rsid w:val="007D0E84"/>
    <w:rsid w:val="007D681B"/>
    <w:rsid w:val="007D760D"/>
    <w:rsid w:val="007E1A7B"/>
    <w:rsid w:val="007E1D85"/>
    <w:rsid w:val="007E5B48"/>
    <w:rsid w:val="007E702A"/>
    <w:rsid w:val="007E7186"/>
    <w:rsid w:val="0080629B"/>
    <w:rsid w:val="0081154A"/>
    <w:rsid w:val="00820B36"/>
    <w:rsid w:val="008250FA"/>
    <w:rsid w:val="00827BB2"/>
    <w:rsid w:val="00831CAE"/>
    <w:rsid w:val="008329DA"/>
    <w:rsid w:val="008330E7"/>
    <w:rsid w:val="008353A4"/>
    <w:rsid w:val="008372C6"/>
    <w:rsid w:val="00844CE8"/>
    <w:rsid w:val="00847154"/>
    <w:rsid w:val="0086657B"/>
    <w:rsid w:val="008832E5"/>
    <w:rsid w:val="00891711"/>
    <w:rsid w:val="0089600E"/>
    <w:rsid w:val="00897669"/>
    <w:rsid w:val="008A7565"/>
    <w:rsid w:val="008C0181"/>
    <w:rsid w:val="008C4352"/>
    <w:rsid w:val="008D4451"/>
    <w:rsid w:val="008D6149"/>
    <w:rsid w:val="008D62B7"/>
    <w:rsid w:val="008E6895"/>
    <w:rsid w:val="008F0CD7"/>
    <w:rsid w:val="00900B3C"/>
    <w:rsid w:val="00904B5E"/>
    <w:rsid w:val="00904FB5"/>
    <w:rsid w:val="0091136C"/>
    <w:rsid w:val="009157ED"/>
    <w:rsid w:val="00926CB0"/>
    <w:rsid w:val="00930D7D"/>
    <w:rsid w:val="0095047E"/>
    <w:rsid w:val="00956101"/>
    <w:rsid w:val="00962CD6"/>
    <w:rsid w:val="00971815"/>
    <w:rsid w:val="00982ED4"/>
    <w:rsid w:val="00993A60"/>
    <w:rsid w:val="009968EF"/>
    <w:rsid w:val="00996F90"/>
    <w:rsid w:val="009A0097"/>
    <w:rsid w:val="009A6A22"/>
    <w:rsid w:val="009B014E"/>
    <w:rsid w:val="009D185A"/>
    <w:rsid w:val="009D71D5"/>
    <w:rsid w:val="009D723C"/>
    <w:rsid w:val="009E2887"/>
    <w:rsid w:val="009E5CB9"/>
    <w:rsid w:val="009F2F2F"/>
    <w:rsid w:val="009F31F2"/>
    <w:rsid w:val="009F45A5"/>
    <w:rsid w:val="009F587D"/>
    <w:rsid w:val="00A01C2E"/>
    <w:rsid w:val="00A02BB2"/>
    <w:rsid w:val="00A04052"/>
    <w:rsid w:val="00A10183"/>
    <w:rsid w:val="00A106AA"/>
    <w:rsid w:val="00A12563"/>
    <w:rsid w:val="00A2703B"/>
    <w:rsid w:val="00A37755"/>
    <w:rsid w:val="00A64AC6"/>
    <w:rsid w:val="00A72A4B"/>
    <w:rsid w:val="00A8185B"/>
    <w:rsid w:val="00AA5E2F"/>
    <w:rsid w:val="00AA7317"/>
    <w:rsid w:val="00AC2C0B"/>
    <w:rsid w:val="00AC4905"/>
    <w:rsid w:val="00AC544D"/>
    <w:rsid w:val="00AE11B1"/>
    <w:rsid w:val="00AE7922"/>
    <w:rsid w:val="00AF2A5B"/>
    <w:rsid w:val="00AF4FAF"/>
    <w:rsid w:val="00B01011"/>
    <w:rsid w:val="00B01947"/>
    <w:rsid w:val="00B11878"/>
    <w:rsid w:val="00B46F30"/>
    <w:rsid w:val="00B608C1"/>
    <w:rsid w:val="00B60D3D"/>
    <w:rsid w:val="00B61D95"/>
    <w:rsid w:val="00B66B99"/>
    <w:rsid w:val="00B74C16"/>
    <w:rsid w:val="00B86669"/>
    <w:rsid w:val="00B9187F"/>
    <w:rsid w:val="00BB3050"/>
    <w:rsid w:val="00BB7831"/>
    <w:rsid w:val="00BC31BC"/>
    <w:rsid w:val="00BC6167"/>
    <w:rsid w:val="00BE4435"/>
    <w:rsid w:val="00BE6B71"/>
    <w:rsid w:val="00C07BB3"/>
    <w:rsid w:val="00C2000E"/>
    <w:rsid w:val="00C31030"/>
    <w:rsid w:val="00C33341"/>
    <w:rsid w:val="00C379C9"/>
    <w:rsid w:val="00C422B8"/>
    <w:rsid w:val="00C566D6"/>
    <w:rsid w:val="00C67F96"/>
    <w:rsid w:val="00C839ED"/>
    <w:rsid w:val="00C84299"/>
    <w:rsid w:val="00C92F14"/>
    <w:rsid w:val="00C9308C"/>
    <w:rsid w:val="00C97365"/>
    <w:rsid w:val="00C977CE"/>
    <w:rsid w:val="00CA1E83"/>
    <w:rsid w:val="00CC08BA"/>
    <w:rsid w:val="00CC330A"/>
    <w:rsid w:val="00CC5727"/>
    <w:rsid w:val="00CC5E08"/>
    <w:rsid w:val="00CC7DBD"/>
    <w:rsid w:val="00CD48E4"/>
    <w:rsid w:val="00CE38C0"/>
    <w:rsid w:val="00CF3849"/>
    <w:rsid w:val="00D0233C"/>
    <w:rsid w:val="00D066FC"/>
    <w:rsid w:val="00D11462"/>
    <w:rsid w:val="00D14D61"/>
    <w:rsid w:val="00D170AD"/>
    <w:rsid w:val="00D22A47"/>
    <w:rsid w:val="00D275FC"/>
    <w:rsid w:val="00D33EE1"/>
    <w:rsid w:val="00D3576E"/>
    <w:rsid w:val="00D43297"/>
    <w:rsid w:val="00D46B0B"/>
    <w:rsid w:val="00D55ED8"/>
    <w:rsid w:val="00D70DB6"/>
    <w:rsid w:val="00D76048"/>
    <w:rsid w:val="00D801C9"/>
    <w:rsid w:val="00D93C80"/>
    <w:rsid w:val="00D96A8F"/>
    <w:rsid w:val="00DB406A"/>
    <w:rsid w:val="00DC5AF1"/>
    <w:rsid w:val="00DC6C4C"/>
    <w:rsid w:val="00DF11A7"/>
    <w:rsid w:val="00E03E8D"/>
    <w:rsid w:val="00E11513"/>
    <w:rsid w:val="00E162BC"/>
    <w:rsid w:val="00E16E9B"/>
    <w:rsid w:val="00E271CB"/>
    <w:rsid w:val="00E34FE3"/>
    <w:rsid w:val="00E45105"/>
    <w:rsid w:val="00E545A4"/>
    <w:rsid w:val="00E55D6C"/>
    <w:rsid w:val="00E57396"/>
    <w:rsid w:val="00E63DCE"/>
    <w:rsid w:val="00E81A1B"/>
    <w:rsid w:val="00E81A86"/>
    <w:rsid w:val="00E83EF9"/>
    <w:rsid w:val="00E8607B"/>
    <w:rsid w:val="00E91073"/>
    <w:rsid w:val="00E93583"/>
    <w:rsid w:val="00EA0676"/>
    <w:rsid w:val="00EA1D6C"/>
    <w:rsid w:val="00EA2F86"/>
    <w:rsid w:val="00EA5F96"/>
    <w:rsid w:val="00EA6D39"/>
    <w:rsid w:val="00EB1D97"/>
    <w:rsid w:val="00EB4C9A"/>
    <w:rsid w:val="00EE44D9"/>
    <w:rsid w:val="00EE5E68"/>
    <w:rsid w:val="00EF4C53"/>
    <w:rsid w:val="00F006F1"/>
    <w:rsid w:val="00F063F8"/>
    <w:rsid w:val="00F07B7B"/>
    <w:rsid w:val="00F229C7"/>
    <w:rsid w:val="00F23B95"/>
    <w:rsid w:val="00F31253"/>
    <w:rsid w:val="00F31FEF"/>
    <w:rsid w:val="00F35F00"/>
    <w:rsid w:val="00F40388"/>
    <w:rsid w:val="00F50664"/>
    <w:rsid w:val="00F61EC4"/>
    <w:rsid w:val="00F63389"/>
    <w:rsid w:val="00F63772"/>
    <w:rsid w:val="00F7352F"/>
    <w:rsid w:val="00F7374A"/>
    <w:rsid w:val="00F8747E"/>
    <w:rsid w:val="00F91977"/>
    <w:rsid w:val="00F97B57"/>
    <w:rsid w:val="00FA0FC9"/>
    <w:rsid w:val="00FA4702"/>
    <w:rsid w:val="00FA4F7C"/>
    <w:rsid w:val="00FB0456"/>
    <w:rsid w:val="00FB47F4"/>
    <w:rsid w:val="00FB6A48"/>
    <w:rsid w:val="00FC128D"/>
    <w:rsid w:val="00FD2B12"/>
    <w:rsid w:val="00FD2B9F"/>
    <w:rsid w:val="00FE5602"/>
    <w:rsid w:val="00FE566D"/>
    <w:rsid w:val="00FF0FCD"/>
    <w:rsid w:val="00FF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1DDF7"/>
  <w15:docId w15:val="{CD504104-DFA3-4A5C-AE2C-AEA3A8CD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basedOn w:val="a0"/>
    <w:uiPriority w:val="99"/>
    <w:semiHidden/>
    <w:unhideWhenUsed/>
    <w:rsid w:val="00B74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21633">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reaction@drugsafety.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eugia.co.in" TargetMode="External"/><Relationship Id="rId4" Type="http://schemas.openxmlformats.org/officeDocument/2006/relationships/settings" Target="settings.xml"/><Relationship Id="rId9" Type="http://schemas.openxmlformats.org/officeDocument/2006/relationships/hyperlink" Target="mailto:info@eugia.co.i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72D5-E126-4956-98BC-04C4E5FF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1855</Words>
  <Characters>10579</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12410</CharactersWithSpaces>
  <SharedDoc>false</SharedDoc>
  <HLinks>
    <vt:vector size="24" baseType="variant">
      <vt:variant>
        <vt:i4>7077902</vt:i4>
      </vt:variant>
      <vt:variant>
        <vt:i4>9</vt:i4>
      </vt:variant>
      <vt:variant>
        <vt:i4>0</vt:i4>
      </vt:variant>
      <vt:variant>
        <vt:i4>5</vt:i4>
      </vt:variant>
      <vt:variant>
        <vt:lpwstr>mailto:irina.volovnikova@gmail.com</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5</cp:revision>
  <cp:lastPrinted>2018-03-22T06:08:00Z</cp:lastPrinted>
  <dcterms:created xsi:type="dcterms:W3CDTF">2023-12-14T08:57:00Z</dcterms:created>
  <dcterms:modified xsi:type="dcterms:W3CDTF">2024-09-30T13:22:00Z</dcterms:modified>
</cp:coreProperties>
</file>